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4" w:rsidRPr="0022604D" w:rsidRDefault="0022604D" w:rsidP="0022604D">
      <w:pPr>
        <w:jc w:val="center"/>
        <w:rPr>
          <w:b/>
          <w:sz w:val="36"/>
          <w:szCs w:val="36"/>
        </w:rPr>
      </w:pPr>
      <w:r w:rsidRPr="0022604D">
        <w:rPr>
          <w:b/>
          <w:sz w:val="36"/>
          <w:szCs w:val="36"/>
          <w:highlight w:val="lightGray"/>
        </w:rPr>
        <w:t>La Charte du jeune footballeur</w:t>
      </w:r>
    </w:p>
    <w:p w:rsidR="0022604D" w:rsidRDefault="00464A70" w:rsidP="00FE5187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6E097968" wp14:editId="7C8386C9">
            <wp:extent cx="846161" cy="846161"/>
            <wp:effectExtent l="0" t="0" r="0" b="0"/>
            <wp:docPr id="2" name="Image 2" descr="C:\Users\TOSHIBA\Desktop\FVA2\FVA\peinture\logo_villejus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VA2\FVA\peinture\logo_villejust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1" cy="8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sz w:val="28"/>
          <w:szCs w:val="28"/>
        </w:rPr>
        <w:tab/>
      </w:r>
      <w:r w:rsidR="00FE5187">
        <w:rPr>
          <w:b/>
          <w:noProof/>
          <w:sz w:val="36"/>
          <w:szCs w:val="36"/>
          <w:lang w:eastAsia="fr-FR"/>
        </w:rPr>
        <w:drawing>
          <wp:inline distT="0" distB="0" distL="0" distR="0" wp14:anchorId="1E993E3B" wp14:editId="77F50E5C">
            <wp:extent cx="1094861" cy="599825"/>
            <wp:effectExtent l="0" t="0" r="0" b="0"/>
            <wp:docPr id="1" name="Image 1" descr="C:\Users\TOSHIBA\Desktop\FVA2\FVA\peinture\logo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VA2\FVA\peinture\logo distr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61" cy="5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4D" w:rsidRDefault="0022604D">
      <w:pPr>
        <w:jc w:val="center"/>
        <w:rPr>
          <w:b/>
          <w:color w:val="C0504D" w:themeColor="accent2"/>
          <w:sz w:val="36"/>
          <w:szCs w:val="36"/>
        </w:rPr>
      </w:pPr>
      <w:r w:rsidRPr="0022604D">
        <w:rPr>
          <w:b/>
          <w:color w:val="C0504D" w:themeColor="accent2"/>
          <w:sz w:val="36"/>
          <w:szCs w:val="36"/>
        </w:rPr>
        <w:t>Parents et enfants autour d’une même charte</w:t>
      </w:r>
    </w:p>
    <w:p w:rsidR="0022604D" w:rsidRDefault="0022604D" w:rsidP="0022604D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En prenant une licence de football, le joueur et ses parents s’engagent à :</w:t>
      </w:r>
    </w:p>
    <w:p w:rsidR="00F62E7D" w:rsidRDefault="0022604D" w:rsidP="00F62E7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Respecter les règles fondamentales de politesse.</w:t>
      </w:r>
    </w:p>
    <w:p w:rsidR="00F62E7D" w:rsidRPr="00F62E7D" w:rsidRDefault="00F62E7D" w:rsidP="00F62E7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S’engage à accomplir la saison entière au club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Venir régulièrement aux entrainements.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Être à l’heure aux entrainements et aux matchs. En cas de retard, je préviens mon éducateur.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 xml:space="preserve">Prévenir </w:t>
      </w:r>
      <w:r w:rsidRPr="004D7E7B">
        <w:rPr>
          <w:b/>
          <w:color w:val="000000" w:themeColor="text1"/>
          <w:sz w:val="28"/>
          <w:szCs w:val="28"/>
          <w:u w:val="single"/>
        </w:rPr>
        <w:t>obligatoirement</w:t>
      </w:r>
      <w:r w:rsidRPr="004D7E7B">
        <w:rPr>
          <w:color w:val="000000" w:themeColor="text1"/>
          <w:sz w:val="28"/>
          <w:szCs w:val="28"/>
        </w:rPr>
        <w:t xml:space="preserve"> mon éducateur en cas d’absence pour un match.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Respecter le matériel (et aider à son rangement) et les installations (vestiaires, terrains …)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Toujours donner le meilleur de moi-même, d’être à l’écoute et de respecter les consignes de mon éducateur.</w:t>
      </w:r>
    </w:p>
    <w:p w:rsidR="004D7E7B" w:rsidRPr="00F62E7D" w:rsidRDefault="0022604D" w:rsidP="004D7E7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 xml:space="preserve">Accepter les décisions des éducateurs, </w:t>
      </w:r>
      <w:proofErr w:type="gramStart"/>
      <w:r w:rsidRPr="004D7E7B">
        <w:rPr>
          <w:color w:val="000000" w:themeColor="text1"/>
          <w:sz w:val="28"/>
          <w:szCs w:val="28"/>
        </w:rPr>
        <w:t>laisser</w:t>
      </w:r>
      <w:proofErr w:type="gramEnd"/>
      <w:r w:rsidRPr="004D7E7B">
        <w:rPr>
          <w:color w:val="000000" w:themeColor="text1"/>
          <w:sz w:val="28"/>
          <w:szCs w:val="28"/>
        </w:rPr>
        <w:t xml:space="preserve"> les éducateurs diriger, « coacher ».</w:t>
      </w:r>
    </w:p>
    <w:p w:rsidR="0022604D" w:rsidRPr="004D7E7B" w:rsidRDefault="0022604D" w:rsidP="0022604D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i/>
          <w:color w:val="000000" w:themeColor="text1"/>
          <w:sz w:val="28"/>
          <w:szCs w:val="28"/>
          <w:u w:val="single"/>
        </w:rPr>
        <w:t>Fair-Play :</w:t>
      </w:r>
    </w:p>
    <w:p w:rsidR="0022604D" w:rsidRPr="004D7E7B" w:rsidRDefault="0022604D" w:rsidP="0022604D">
      <w:pPr>
        <w:pStyle w:val="Paragraphedeliste"/>
        <w:rPr>
          <w:color w:val="000000" w:themeColor="text1"/>
          <w:sz w:val="28"/>
          <w:szCs w:val="28"/>
        </w:rPr>
      </w:pPr>
    </w:p>
    <w:p w:rsidR="0022604D" w:rsidRPr="004D7E7B" w:rsidRDefault="0022604D" w:rsidP="0022604D">
      <w:pPr>
        <w:pStyle w:val="Paragraphedeliste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Jouer pour gagner mais accepter la défaite avec dignité.</w:t>
      </w:r>
    </w:p>
    <w:p w:rsidR="0022604D" w:rsidRPr="004D7E7B" w:rsidRDefault="0022604D" w:rsidP="0022604D">
      <w:pPr>
        <w:pStyle w:val="Paragraphedeliste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Respecter les lois du jeu.</w:t>
      </w:r>
    </w:p>
    <w:p w:rsidR="0022604D" w:rsidRPr="004D7E7B" w:rsidRDefault="0022604D" w:rsidP="0022604D">
      <w:pPr>
        <w:pStyle w:val="Paragraphedeliste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Respecter toute personne sur et en dehors du terrain : partenaires, adversaires, encadrement, arbitres, spectateurs …</w:t>
      </w:r>
    </w:p>
    <w:p w:rsidR="0022604D" w:rsidRDefault="0022604D" w:rsidP="0022604D">
      <w:pPr>
        <w:pStyle w:val="Paragraphedeliste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D7E7B">
        <w:rPr>
          <w:color w:val="000000" w:themeColor="text1"/>
          <w:sz w:val="28"/>
          <w:szCs w:val="28"/>
        </w:rPr>
        <w:t>Saluer l’adversaire et les arbitres à la fin d’une rencontre.</w:t>
      </w:r>
    </w:p>
    <w:p w:rsidR="004D7E7B" w:rsidRDefault="004D7E7B" w:rsidP="004D7E7B">
      <w:pPr>
        <w:rPr>
          <w:color w:val="000000" w:themeColor="text1"/>
          <w:sz w:val="28"/>
          <w:szCs w:val="28"/>
        </w:rPr>
      </w:pPr>
    </w:p>
    <w:p w:rsidR="004D7E7B" w:rsidRPr="004D7E7B" w:rsidRDefault="004D7E7B" w:rsidP="00FE518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Signature du joueur :</w:t>
      </w:r>
      <w:r w:rsidR="009F7BEB">
        <w:rPr>
          <w:color w:val="000000" w:themeColor="text1"/>
          <w:sz w:val="28"/>
          <w:szCs w:val="28"/>
        </w:rPr>
        <w:tab/>
      </w:r>
      <w:r w:rsidR="009F7BEB">
        <w:rPr>
          <w:color w:val="000000" w:themeColor="text1"/>
          <w:sz w:val="28"/>
          <w:szCs w:val="28"/>
        </w:rPr>
        <w:tab/>
      </w:r>
      <w:r w:rsidR="009F7BEB">
        <w:rPr>
          <w:color w:val="000000" w:themeColor="text1"/>
          <w:sz w:val="28"/>
          <w:szCs w:val="28"/>
        </w:rPr>
        <w:tab/>
      </w:r>
      <w:r w:rsidR="009F7BEB">
        <w:rPr>
          <w:color w:val="000000" w:themeColor="text1"/>
          <w:sz w:val="28"/>
          <w:szCs w:val="28"/>
        </w:rPr>
        <w:tab/>
      </w:r>
      <w:r w:rsidR="009F7B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u w:val="single"/>
        </w:rPr>
        <w:t>Signature des parents 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sectPr w:rsidR="004D7E7B" w:rsidRPr="004D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E88"/>
    <w:multiLevelType w:val="hybridMultilevel"/>
    <w:tmpl w:val="D27C9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8"/>
    <w:rsid w:val="0022604D"/>
    <w:rsid w:val="00464A70"/>
    <w:rsid w:val="004D7E7B"/>
    <w:rsid w:val="009F7BEB"/>
    <w:rsid w:val="00D50478"/>
    <w:rsid w:val="00EF4C44"/>
    <w:rsid w:val="00F62E7D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B78A-4406-4656-9512-96CB14E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0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Laurent BOHARD</cp:lastModifiedBy>
  <cp:revision>6</cp:revision>
  <cp:lastPrinted>2018-06-14T12:37:00Z</cp:lastPrinted>
  <dcterms:created xsi:type="dcterms:W3CDTF">2015-06-25T12:08:00Z</dcterms:created>
  <dcterms:modified xsi:type="dcterms:W3CDTF">2018-06-14T12:37:00Z</dcterms:modified>
</cp:coreProperties>
</file>