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60" w:type="dxa"/>
        <w:tblLayout w:type="fixed"/>
        <w:tblCellMar>
          <w:left w:w="0" w:type="dxa"/>
          <w:right w:w="0" w:type="dxa"/>
        </w:tblCellMar>
        <w:tblLook w:val="0000" w:firstRow="0" w:lastRow="0" w:firstColumn="0" w:lastColumn="0" w:noHBand="0" w:noVBand="0"/>
      </w:tblPr>
      <w:tblGrid>
        <w:gridCol w:w="1758"/>
        <w:gridCol w:w="8449"/>
      </w:tblGrid>
      <w:tr w:rsidR="00533B7A">
        <w:trPr>
          <w:cantSplit/>
        </w:trPr>
        <w:tc>
          <w:tcPr>
            <w:tcW w:w="1758" w:type="dxa"/>
          </w:tcPr>
          <w:p w:rsidR="00533B7A" w:rsidRDefault="00664E25">
            <w:r w:rsidRPr="00664E25">
              <w:rPr>
                <w:noProof/>
              </w:rPr>
              <w:drawing>
                <wp:inline distT="0" distB="0" distL="0" distR="0">
                  <wp:extent cx="1032413" cy="144000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032413" cy="1440000"/>
                          </a:xfrm>
                          <a:prstGeom prst="rect">
                            <a:avLst/>
                          </a:prstGeom>
                          <a:noFill/>
                          <a:ln w="9525">
                            <a:noFill/>
                            <a:miter lim="800000"/>
                            <a:headEnd/>
                            <a:tailEnd/>
                          </a:ln>
                        </pic:spPr>
                      </pic:pic>
                    </a:graphicData>
                  </a:graphic>
                </wp:inline>
              </w:drawing>
            </w:r>
          </w:p>
        </w:tc>
        <w:tc>
          <w:tcPr>
            <w:tcW w:w="8449" w:type="dxa"/>
          </w:tcPr>
          <w:p w:rsidR="00533B7A" w:rsidRDefault="00533B7A">
            <w:pPr>
              <w:pStyle w:val="Titre1"/>
            </w:pPr>
            <w:r>
              <w:t>ASSOCIATION SPORTIVE DE</w:t>
            </w:r>
          </w:p>
          <w:p w:rsidR="00533B7A" w:rsidRDefault="00533B7A">
            <w:pPr>
              <w:ind w:left="567"/>
              <w:jc w:val="center"/>
              <w:rPr>
                <w:rFonts w:ascii="Lucida Handwriting" w:hAnsi="Lucida Handwriting"/>
                <w:b/>
                <w:i/>
                <w:sz w:val="44"/>
              </w:rPr>
            </w:pPr>
            <w:r>
              <w:rPr>
                <w:rFonts w:ascii="Lucida Handwriting" w:hAnsi="Lucida Handwriting"/>
                <w:b/>
                <w:i/>
                <w:sz w:val="36"/>
              </w:rPr>
              <w:t>CHAMPS SUR MARNE FOOTBALL</w:t>
            </w:r>
          </w:p>
          <w:p w:rsidR="00533B7A" w:rsidRDefault="00533B7A">
            <w:pPr>
              <w:ind w:left="567"/>
              <w:jc w:val="center"/>
              <w:rPr>
                <w:rFonts w:ascii="Lucida Handwriting" w:hAnsi="Lucida Handwriting"/>
                <w:b/>
                <w:i/>
              </w:rPr>
            </w:pPr>
          </w:p>
          <w:p w:rsidR="00533B7A" w:rsidRPr="00393B66" w:rsidRDefault="00533B7A">
            <w:pPr>
              <w:pStyle w:val="Titre2"/>
              <w:rPr>
                <w:rFonts w:ascii="Comic Sans MS" w:hAnsi="Comic Sans MS"/>
                <w:b/>
                <w:sz w:val="18"/>
              </w:rPr>
            </w:pPr>
            <w:r w:rsidRPr="00393B66">
              <w:rPr>
                <w:rFonts w:ascii="Comic Sans MS" w:hAnsi="Comic Sans MS"/>
                <w:b/>
                <w:sz w:val="18"/>
              </w:rPr>
              <w:t xml:space="preserve">Stade Lionel HURTEBIZE - Place </w:t>
            </w:r>
            <w:proofErr w:type="spellStart"/>
            <w:r w:rsidRPr="00393B66">
              <w:rPr>
                <w:rFonts w:ascii="Comic Sans MS" w:hAnsi="Comic Sans MS"/>
                <w:b/>
                <w:sz w:val="18"/>
              </w:rPr>
              <w:t>Mattéoti</w:t>
            </w:r>
            <w:proofErr w:type="spellEnd"/>
            <w:r w:rsidRPr="00393B66">
              <w:rPr>
                <w:rFonts w:ascii="Comic Sans MS" w:hAnsi="Comic Sans MS"/>
                <w:b/>
                <w:sz w:val="18"/>
              </w:rPr>
              <w:t xml:space="preserve">  </w:t>
            </w:r>
            <w:r w:rsidR="00304ACC" w:rsidRPr="00393B66">
              <w:rPr>
                <w:rFonts w:ascii="Comic Sans MS" w:hAnsi="Comic Sans MS"/>
                <w:b/>
                <w:sz w:val="18"/>
              </w:rPr>
              <w:fldChar w:fldCharType="begin"/>
            </w:r>
            <w:r w:rsidRPr="00393B66">
              <w:rPr>
                <w:rFonts w:ascii="Comic Sans MS" w:hAnsi="Comic Sans MS"/>
                <w:b/>
                <w:sz w:val="18"/>
              </w:rPr>
              <w:instrText>SYMBOL 40 \f "Wingdings"</w:instrText>
            </w:r>
            <w:r w:rsidR="00304ACC" w:rsidRPr="00393B66">
              <w:rPr>
                <w:rFonts w:ascii="Comic Sans MS" w:hAnsi="Comic Sans MS"/>
                <w:b/>
                <w:sz w:val="18"/>
              </w:rPr>
              <w:fldChar w:fldCharType="end"/>
            </w:r>
            <w:r w:rsidRPr="00393B66">
              <w:rPr>
                <w:rFonts w:ascii="Comic Sans MS" w:hAnsi="Comic Sans MS"/>
                <w:b/>
                <w:sz w:val="18"/>
              </w:rPr>
              <w:t xml:space="preserve"> 01 60 17 50 78</w:t>
            </w:r>
          </w:p>
          <w:p w:rsidR="00393B66" w:rsidRPr="00393B66" w:rsidRDefault="00393B66" w:rsidP="00393B66">
            <w:pPr>
              <w:rPr>
                <w:rFonts w:ascii="Comic Sans MS" w:hAnsi="Comic Sans MS"/>
              </w:rPr>
            </w:pPr>
          </w:p>
          <w:p w:rsidR="00393B66" w:rsidRPr="00393B66" w:rsidRDefault="00393B66" w:rsidP="00393B66">
            <w:pPr>
              <w:pStyle w:val="Titre2"/>
              <w:rPr>
                <w:rFonts w:ascii="Comic Sans MS" w:hAnsi="Comic Sans MS"/>
                <w:b/>
                <w:sz w:val="18"/>
              </w:rPr>
            </w:pPr>
            <w:r w:rsidRPr="00393B66">
              <w:rPr>
                <w:rFonts w:ascii="Comic Sans MS" w:hAnsi="Comic Sans MS"/>
                <w:b/>
                <w:sz w:val="18"/>
              </w:rPr>
              <w:t>Site internet : http//ascm77.footeo.com</w:t>
            </w:r>
          </w:p>
          <w:p w:rsidR="00533B7A" w:rsidRDefault="00533B7A">
            <w:pPr>
              <w:ind w:left="567"/>
            </w:pPr>
          </w:p>
        </w:tc>
      </w:tr>
    </w:tbl>
    <w:p w:rsidR="00533B7A" w:rsidRDefault="00533B7A">
      <w:pPr>
        <w:jc w:val="center"/>
        <w:rPr>
          <w:rFonts w:ascii="Arial" w:hAnsi="Arial"/>
          <w:sz w:val="8"/>
        </w:rPr>
      </w:pPr>
    </w:p>
    <w:p w:rsidR="00533B7A" w:rsidRDefault="00533B7A">
      <w:pPr>
        <w:jc w:val="center"/>
        <w:rPr>
          <w:rFonts w:ascii="Arial" w:hAnsi="Arial"/>
          <w:sz w:val="8"/>
        </w:rPr>
      </w:pPr>
    </w:p>
    <w:p w:rsidR="00393B66" w:rsidRDefault="00393B66">
      <w:pPr>
        <w:jc w:val="center"/>
        <w:rPr>
          <w:rFonts w:ascii="Arial" w:hAnsi="Arial"/>
          <w:sz w:val="8"/>
        </w:rPr>
      </w:pPr>
    </w:p>
    <w:p w:rsidR="00393B66" w:rsidRDefault="00393B66">
      <w:pPr>
        <w:jc w:val="center"/>
        <w:rPr>
          <w:rFonts w:ascii="Arial" w:hAnsi="Arial"/>
          <w:sz w:val="8"/>
        </w:rPr>
      </w:pPr>
    </w:p>
    <w:p w:rsidR="00393B66" w:rsidRDefault="00393B66">
      <w:pPr>
        <w:jc w:val="center"/>
        <w:rPr>
          <w:rFonts w:ascii="Arial" w:hAnsi="Arial"/>
          <w:sz w:val="8"/>
        </w:rPr>
      </w:pPr>
    </w:p>
    <w:p w:rsidR="00393B66" w:rsidRDefault="00393B66">
      <w:pPr>
        <w:jc w:val="center"/>
        <w:rPr>
          <w:rFonts w:ascii="Arial" w:hAnsi="Arial"/>
          <w:sz w:val="8"/>
        </w:rPr>
      </w:pPr>
    </w:p>
    <w:p w:rsidR="00533B7A" w:rsidRDefault="00533B7A">
      <w:pPr>
        <w:jc w:val="center"/>
        <w:rPr>
          <w:rFonts w:ascii="Arial" w:hAnsi="Arial"/>
          <w:sz w:val="8"/>
        </w:rPr>
      </w:pPr>
    </w:p>
    <w:p w:rsidR="00393B66" w:rsidRPr="008C33AE" w:rsidRDefault="00393B66" w:rsidP="00393B66">
      <w:pPr>
        <w:autoSpaceDE w:val="0"/>
        <w:autoSpaceDN w:val="0"/>
        <w:adjustRightInd w:val="0"/>
        <w:jc w:val="center"/>
        <w:rPr>
          <w:b/>
          <w:sz w:val="28"/>
          <w:szCs w:val="28"/>
          <w:u w:val="single"/>
        </w:rPr>
      </w:pPr>
      <w:r w:rsidRPr="008C33AE">
        <w:rPr>
          <w:b/>
          <w:sz w:val="28"/>
          <w:szCs w:val="28"/>
          <w:u w:val="single"/>
        </w:rPr>
        <w:t>CHARTE de l’AS CHAMPS FOOTBALL</w:t>
      </w:r>
    </w:p>
    <w:p w:rsidR="00393B66" w:rsidRDefault="00393B66" w:rsidP="00393B66">
      <w:pPr>
        <w:autoSpaceDE w:val="0"/>
        <w:autoSpaceDN w:val="0"/>
        <w:adjustRightInd w:val="0"/>
        <w:jc w:val="center"/>
        <w:rPr>
          <w:sz w:val="24"/>
          <w:szCs w:val="24"/>
        </w:rPr>
      </w:pPr>
      <w:r w:rsidRPr="00F2068F">
        <w:rPr>
          <w:sz w:val="24"/>
          <w:szCs w:val="24"/>
        </w:rPr>
        <w:t xml:space="preserve">(Comité Directeur du </w:t>
      </w:r>
      <w:r w:rsidR="00EB39C4">
        <w:rPr>
          <w:sz w:val="24"/>
          <w:szCs w:val="24"/>
        </w:rPr>
        <w:t>6</w:t>
      </w:r>
      <w:r w:rsidRPr="00F2068F">
        <w:rPr>
          <w:sz w:val="24"/>
          <w:szCs w:val="24"/>
        </w:rPr>
        <w:t>/6/201</w:t>
      </w:r>
      <w:r w:rsidR="00EB39C4">
        <w:rPr>
          <w:sz w:val="24"/>
          <w:szCs w:val="24"/>
        </w:rPr>
        <w:t>1</w:t>
      </w:r>
      <w:r w:rsidRPr="00F2068F">
        <w:rPr>
          <w:sz w:val="24"/>
          <w:szCs w:val="24"/>
        </w:rPr>
        <w:t>)</w:t>
      </w:r>
    </w:p>
    <w:p w:rsidR="00393B66" w:rsidRDefault="00393B66" w:rsidP="00393B66">
      <w:pPr>
        <w:autoSpaceDE w:val="0"/>
        <w:autoSpaceDN w:val="0"/>
        <w:adjustRightInd w:val="0"/>
        <w:jc w:val="center"/>
        <w:rPr>
          <w:sz w:val="24"/>
          <w:szCs w:val="24"/>
        </w:rPr>
      </w:pPr>
    </w:p>
    <w:p w:rsidR="00393B66" w:rsidRPr="003637C6" w:rsidRDefault="00393B66" w:rsidP="00393B66">
      <w:pPr>
        <w:autoSpaceDE w:val="0"/>
        <w:autoSpaceDN w:val="0"/>
        <w:adjustRightInd w:val="0"/>
        <w:jc w:val="center"/>
        <w:rPr>
          <w:sz w:val="24"/>
          <w:szCs w:val="24"/>
        </w:rPr>
      </w:pPr>
    </w:p>
    <w:p w:rsidR="00393B66" w:rsidRPr="00393B66" w:rsidRDefault="00393B66" w:rsidP="00393B66">
      <w:pPr>
        <w:autoSpaceDE w:val="0"/>
        <w:autoSpaceDN w:val="0"/>
        <w:adjustRightInd w:val="0"/>
        <w:rPr>
          <w:sz w:val="24"/>
          <w:szCs w:val="24"/>
        </w:rPr>
      </w:pPr>
    </w:p>
    <w:p w:rsidR="00393B66" w:rsidRPr="00393B66" w:rsidRDefault="00393B66" w:rsidP="00393B66">
      <w:pPr>
        <w:autoSpaceDE w:val="0"/>
        <w:autoSpaceDN w:val="0"/>
        <w:adjustRightInd w:val="0"/>
        <w:rPr>
          <w:sz w:val="24"/>
          <w:szCs w:val="24"/>
          <w:u w:val="single"/>
        </w:rPr>
      </w:pPr>
      <w:r w:rsidRPr="00393B66">
        <w:rPr>
          <w:sz w:val="24"/>
          <w:szCs w:val="24"/>
          <w:u w:val="single"/>
        </w:rPr>
        <w:t>Inscriptions - Cotisations</w:t>
      </w:r>
    </w:p>
    <w:p w:rsidR="00393B66" w:rsidRPr="00393B66" w:rsidRDefault="00393B66" w:rsidP="00393B66">
      <w:pPr>
        <w:autoSpaceDE w:val="0"/>
        <w:autoSpaceDN w:val="0"/>
        <w:adjustRightInd w:val="0"/>
        <w:jc w:val="both"/>
        <w:rPr>
          <w:sz w:val="24"/>
          <w:szCs w:val="24"/>
        </w:rPr>
      </w:pPr>
      <w:r w:rsidRPr="00393B66">
        <w:rPr>
          <w:sz w:val="24"/>
          <w:szCs w:val="24"/>
        </w:rPr>
        <w:t xml:space="preserve">Toute personne désirant s’inscrire au Club doit faire, dans les meilleurs délais, toutes les démarches nécessaires à l’obtention d’une licence. Elle devra régler une cotisation valable du 1er juillet au 30 juin, son montant étant fixé par le Comité Directeur. Cette cotisation couvre le prix de la licence, l’assurance, les frais de compétitions, ainsi que les frais administratifs. </w:t>
      </w:r>
      <w:r w:rsidRPr="00393B66">
        <w:rPr>
          <w:b/>
          <w:sz w:val="24"/>
          <w:szCs w:val="24"/>
        </w:rPr>
        <w:t>Seuls les joueurs licenciés ayant acquitté leur cotisation peuvent participer aux entraînements et aux compétitions</w:t>
      </w:r>
      <w:r w:rsidRPr="00393B66">
        <w:rPr>
          <w:sz w:val="24"/>
          <w:szCs w:val="24"/>
        </w:rPr>
        <w:t xml:space="preserve">. </w:t>
      </w:r>
    </w:p>
    <w:p w:rsidR="00393B66" w:rsidRPr="00F2068F" w:rsidRDefault="00393B66" w:rsidP="00393B66">
      <w:pPr>
        <w:autoSpaceDE w:val="0"/>
        <w:autoSpaceDN w:val="0"/>
        <w:adjustRightInd w:val="0"/>
        <w:rPr>
          <w:sz w:val="28"/>
          <w:szCs w:val="28"/>
        </w:rPr>
      </w:pPr>
    </w:p>
    <w:p w:rsidR="00393B66" w:rsidRPr="00393B66" w:rsidRDefault="00393B66" w:rsidP="00393B66">
      <w:pPr>
        <w:autoSpaceDE w:val="0"/>
        <w:autoSpaceDN w:val="0"/>
        <w:adjustRightInd w:val="0"/>
        <w:rPr>
          <w:sz w:val="24"/>
          <w:szCs w:val="24"/>
        </w:rPr>
      </w:pPr>
      <w:r w:rsidRPr="00393B66">
        <w:rPr>
          <w:sz w:val="24"/>
          <w:szCs w:val="24"/>
          <w:u w:val="single"/>
        </w:rPr>
        <w:t>Esprit Sportif et Fair-pl</w:t>
      </w:r>
      <w:r w:rsidRPr="00393B66">
        <w:rPr>
          <w:sz w:val="24"/>
          <w:szCs w:val="24"/>
        </w:rPr>
        <w:t>ay</w:t>
      </w:r>
    </w:p>
    <w:p w:rsidR="00393B66" w:rsidRPr="00393B66" w:rsidRDefault="00393B66" w:rsidP="00393B66">
      <w:pPr>
        <w:autoSpaceDE w:val="0"/>
        <w:autoSpaceDN w:val="0"/>
        <w:adjustRightInd w:val="0"/>
        <w:jc w:val="both"/>
        <w:rPr>
          <w:sz w:val="24"/>
          <w:szCs w:val="24"/>
        </w:rPr>
      </w:pPr>
      <w:r w:rsidRPr="00393B66">
        <w:rPr>
          <w:sz w:val="24"/>
          <w:szCs w:val="24"/>
        </w:rPr>
        <w:t xml:space="preserve">En tout lieu et toutes circonstances, tout dirigeant, éducateur ou joueur de l’AS Champs en est le représentant. </w:t>
      </w:r>
      <w:r w:rsidRPr="00393B66">
        <w:rPr>
          <w:b/>
          <w:sz w:val="24"/>
          <w:szCs w:val="24"/>
        </w:rPr>
        <w:t>Il lui appartient d'avoir un comportement et une tenue irréprochables</w:t>
      </w:r>
      <w:r w:rsidRPr="00393B66">
        <w:rPr>
          <w:sz w:val="24"/>
          <w:szCs w:val="24"/>
        </w:rPr>
        <w:t>.</w:t>
      </w:r>
    </w:p>
    <w:p w:rsidR="00393B66" w:rsidRPr="00393B66" w:rsidRDefault="00393B66" w:rsidP="00393B66">
      <w:pPr>
        <w:autoSpaceDE w:val="0"/>
        <w:autoSpaceDN w:val="0"/>
        <w:adjustRightInd w:val="0"/>
        <w:jc w:val="both"/>
        <w:rPr>
          <w:sz w:val="24"/>
          <w:szCs w:val="24"/>
        </w:rPr>
      </w:pPr>
      <w:r w:rsidRPr="00393B66">
        <w:rPr>
          <w:sz w:val="24"/>
          <w:szCs w:val="24"/>
        </w:rPr>
        <w:t xml:space="preserve">Chaque licencié s'engage à être respectueux de toutes les règles de la présente charte et à respecter l'adversaire, ses équipiers, ses dirigeants et l'arbitre, lors des matchs ou entraînements. </w:t>
      </w:r>
      <w:r w:rsidRPr="00393B66">
        <w:rPr>
          <w:b/>
          <w:sz w:val="24"/>
          <w:szCs w:val="24"/>
        </w:rPr>
        <w:t>Tout joueur qui aura un comportement allant à l'encontre de ces principes pourra faire l'objet de mesures disciplinaires qui peuvent aller de la simple suspension à l’exclusion définitive</w:t>
      </w:r>
      <w:r w:rsidRPr="00393B66">
        <w:rPr>
          <w:sz w:val="24"/>
          <w:szCs w:val="24"/>
        </w:rPr>
        <w:t>. Dans ce dernier cas, la licence ne sera pas remboursée.</w:t>
      </w:r>
    </w:p>
    <w:p w:rsidR="00393B66" w:rsidRPr="00393B66" w:rsidRDefault="00393B66" w:rsidP="00393B66">
      <w:pPr>
        <w:autoSpaceDE w:val="0"/>
        <w:autoSpaceDN w:val="0"/>
        <w:adjustRightInd w:val="0"/>
        <w:rPr>
          <w:sz w:val="24"/>
          <w:szCs w:val="24"/>
        </w:rPr>
      </w:pPr>
    </w:p>
    <w:p w:rsidR="00393B66" w:rsidRPr="00393B66" w:rsidRDefault="00393B66" w:rsidP="00393B66">
      <w:pPr>
        <w:autoSpaceDE w:val="0"/>
        <w:autoSpaceDN w:val="0"/>
        <w:adjustRightInd w:val="0"/>
        <w:rPr>
          <w:sz w:val="24"/>
          <w:szCs w:val="24"/>
          <w:u w:val="single"/>
        </w:rPr>
      </w:pPr>
      <w:r w:rsidRPr="00393B66">
        <w:rPr>
          <w:sz w:val="24"/>
          <w:szCs w:val="24"/>
          <w:u w:val="single"/>
        </w:rPr>
        <w:t>Entraînements</w:t>
      </w:r>
    </w:p>
    <w:p w:rsidR="00393B66" w:rsidRPr="00393B66" w:rsidRDefault="00393B66" w:rsidP="00393B66">
      <w:pPr>
        <w:autoSpaceDE w:val="0"/>
        <w:autoSpaceDN w:val="0"/>
        <w:adjustRightInd w:val="0"/>
        <w:jc w:val="both"/>
        <w:rPr>
          <w:sz w:val="24"/>
          <w:szCs w:val="24"/>
        </w:rPr>
      </w:pPr>
      <w:r w:rsidRPr="00393B66">
        <w:rPr>
          <w:b/>
          <w:sz w:val="24"/>
          <w:szCs w:val="24"/>
        </w:rPr>
        <w:t>La présence aux entraînements est obligatoire</w:t>
      </w:r>
      <w:r w:rsidRPr="00393B66">
        <w:rPr>
          <w:sz w:val="24"/>
          <w:szCs w:val="24"/>
        </w:rPr>
        <w:t>.</w:t>
      </w:r>
    </w:p>
    <w:p w:rsidR="00393B66" w:rsidRPr="00393B66" w:rsidRDefault="00393B66" w:rsidP="00393B66">
      <w:pPr>
        <w:autoSpaceDE w:val="0"/>
        <w:autoSpaceDN w:val="0"/>
        <w:adjustRightInd w:val="0"/>
        <w:jc w:val="both"/>
        <w:rPr>
          <w:sz w:val="24"/>
          <w:szCs w:val="24"/>
        </w:rPr>
      </w:pPr>
      <w:r w:rsidRPr="00393B66">
        <w:rPr>
          <w:sz w:val="24"/>
          <w:szCs w:val="24"/>
        </w:rPr>
        <w:t xml:space="preserve">Le joueur doit arriver 10 minutes avant le début de la séance, sa tenue doit être adaptée à la pratique de notre sport et aux conditions météorologiques. </w:t>
      </w:r>
    </w:p>
    <w:p w:rsidR="00393B66" w:rsidRPr="00393B66" w:rsidRDefault="00393B66" w:rsidP="00393B66">
      <w:pPr>
        <w:autoSpaceDE w:val="0"/>
        <w:autoSpaceDN w:val="0"/>
        <w:adjustRightInd w:val="0"/>
        <w:jc w:val="both"/>
        <w:rPr>
          <w:sz w:val="24"/>
          <w:szCs w:val="24"/>
        </w:rPr>
      </w:pPr>
      <w:r w:rsidRPr="00393B66">
        <w:rPr>
          <w:sz w:val="24"/>
          <w:szCs w:val="24"/>
        </w:rPr>
        <w:t>S'il ne peut pas participer à l'entraînement, il est tenu d'en informer son éducateur.</w:t>
      </w:r>
    </w:p>
    <w:p w:rsidR="00393B66" w:rsidRPr="00393B66" w:rsidRDefault="00393B66" w:rsidP="00393B66">
      <w:pPr>
        <w:autoSpaceDE w:val="0"/>
        <w:autoSpaceDN w:val="0"/>
        <w:adjustRightInd w:val="0"/>
        <w:jc w:val="both"/>
        <w:rPr>
          <w:sz w:val="24"/>
          <w:szCs w:val="24"/>
        </w:rPr>
      </w:pPr>
      <w:r w:rsidRPr="00393B66">
        <w:rPr>
          <w:sz w:val="24"/>
          <w:szCs w:val="24"/>
        </w:rPr>
        <w:t>En cas d'intempéries ou d'incertitudes sur le déroulement d'une rencontre, le joueur doit se renseigner auprès de son entraîneur.</w:t>
      </w:r>
    </w:p>
    <w:p w:rsidR="00393B66" w:rsidRPr="00393B66" w:rsidRDefault="00393B66" w:rsidP="00393B66">
      <w:pPr>
        <w:autoSpaceDE w:val="0"/>
        <w:autoSpaceDN w:val="0"/>
        <w:adjustRightInd w:val="0"/>
        <w:rPr>
          <w:sz w:val="24"/>
          <w:szCs w:val="24"/>
        </w:rPr>
      </w:pPr>
    </w:p>
    <w:p w:rsidR="00393B66" w:rsidRPr="00393B66" w:rsidRDefault="00393B66" w:rsidP="00393B66">
      <w:pPr>
        <w:autoSpaceDE w:val="0"/>
        <w:autoSpaceDN w:val="0"/>
        <w:adjustRightInd w:val="0"/>
        <w:rPr>
          <w:sz w:val="24"/>
          <w:szCs w:val="24"/>
          <w:u w:val="single"/>
        </w:rPr>
      </w:pPr>
      <w:r w:rsidRPr="00393B66">
        <w:rPr>
          <w:sz w:val="24"/>
          <w:szCs w:val="24"/>
          <w:u w:val="single"/>
        </w:rPr>
        <w:t>Matchs</w:t>
      </w:r>
    </w:p>
    <w:p w:rsidR="00393B66" w:rsidRPr="00393B66" w:rsidRDefault="00393B66" w:rsidP="00393B66">
      <w:pPr>
        <w:autoSpaceDE w:val="0"/>
        <w:autoSpaceDN w:val="0"/>
        <w:adjustRightInd w:val="0"/>
        <w:jc w:val="both"/>
        <w:rPr>
          <w:sz w:val="24"/>
          <w:szCs w:val="24"/>
        </w:rPr>
      </w:pPr>
      <w:r w:rsidRPr="00393B66">
        <w:rPr>
          <w:b/>
          <w:sz w:val="24"/>
          <w:szCs w:val="24"/>
        </w:rPr>
        <w:t>La présence régulière aux entraînements est nécessaire pour pouvoir participer aux matchs</w:t>
      </w:r>
      <w:r w:rsidRPr="00393B66">
        <w:rPr>
          <w:sz w:val="24"/>
          <w:szCs w:val="24"/>
        </w:rPr>
        <w:t>.</w:t>
      </w:r>
    </w:p>
    <w:p w:rsidR="00393B66" w:rsidRPr="00393B66" w:rsidRDefault="00393B66" w:rsidP="00393B66">
      <w:pPr>
        <w:autoSpaceDE w:val="0"/>
        <w:autoSpaceDN w:val="0"/>
        <w:adjustRightInd w:val="0"/>
        <w:jc w:val="both"/>
        <w:rPr>
          <w:sz w:val="24"/>
          <w:szCs w:val="24"/>
        </w:rPr>
      </w:pPr>
      <w:r w:rsidRPr="00393B66">
        <w:rPr>
          <w:sz w:val="24"/>
          <w:szCs w:val="24"/>
        </w:rPr>
        <w:t>Le joueur arrive à l'heure du RDV fixé par son éducateur, en possession de son équipement de footballeur.</w:t>
      </w:r>
    </w:p>
    <w:p w:rsidR="00393B66" w:rsidRPr="00393B66" w:rsidRDefault="00393B66" w:rsidP="00393B66">
      <w:pPr>
        <w:autoSpaceDE w:val="0"/>
        <w:autoSpaceDN w:val="0"/>
        <w:adjustRightInd w:val="0"/>
        <w:jc w:val="both"/>
        <w:rPr>
          <w:sz w:val="24"/>
          <w:szCs w:val="24"/>
        </w:rPr>
      </w:pPr>
      <w:r w:rsidRPr="00393B66">
        <w:rPr>
          <w:sz w:val="24"/>
          <w:szCs w:val="24"/>
        </w:rPr>
        <w:t>Sa tenue ne doit pas constituer un danger pour lui et ses camarades. Tout objet (montre, bague, chaîne, boucles d'oreilles, bracelets…) est formellement interdit lors de la pratique du football.</w:t>
      </w:r>
    </w:p>
    <w:p w:rsidR="00393B66" w:rsidRPr="00393B66" w:rsidRDefault="00393B66" w:rsidP="00393B66">
      <w:pPr>
        <w:autoSpaceDE w:val="0"/>
        <w:autoSpaceDN w:val="0"/>
        <w:adjustRightInd w:val="0"/>
        <w:jc w:val="both"/>
        <w:rPr>
          <w:b/>
          <w:sz w:val="24"/>
          <w:szCs w:val="24"/>
        </w:rPr>
      </w:pPr>
      <w:r w:rsidRPr="00393B66">
        <w:rPr>
          <w:b/>
          <w:sz w:val="24"/>
          <w:szCs w:val="24"/>
        </w:rPr>
        <w:t>Tout joueur averti pour toute</w:t>
      </w:r>
      <w:r w:rsidR="00EB39C4">
        <w:rPr>
          <w:b/>
          <w:sz w:val="24"/>
          <w:szCs w:val="24"/>
        </w:rPr>
        <w:t>s</w:t>
      </w:r>
      <w:r w:rsidRPr="00393B66">
        <w:rPr>
          <w:b/>
          <w:sz w:val="24"/>
          <w:szCs w:val="24"/>
        </w:rPr>
        <w:t xml:space="preserve"> autre</w:t>
      </w:r>
      <w:r w:rsidR="00EB39C4">
        <w:rPr>
          <w:b/>
          <w:sz w:val="24"/>
          <w:szCs w:val="24"/>
        </w:rPr>
        <w:t>s</w:t>
      </w:r>
      <w:r w:rsidRPr="00393B66">
        <w:rPr>
          <w:b/>
          <w:sz w:val="24"/>
          <w:szCs w:val="24"/>
        </w:rPr>
        <w:t xml:space="preserve"> raison</w:t>
      </w:r>
      <w:r w:rsidR="00EB39C4">
        <w:rPr>
          <w:b/>
          <w:sz w:val="24"/>
          <w:szCs w:val="24"/>
        </w:rPr>
        <w:t>s</w:t>
      </w:r>
      <w:r w:rsidRPr="00393B66">
        <w:rPr>
          <w:b/>
          <w:sz w:val="24"/>
          <w:szCs w:val="24"/>
        </w:rPr>
        <w:t xml:space="preserve"> que des faits de jeu,</w:t>
      </w:r>
      <w:r w:rsidR="00EB39C4">
        <w:rPr>
          <w:b/>
          <w:sz w:val="24"/>
          <w:szCs w:val="24"/>
        </w:rPr>
        <w:t xml:space="preserve"> </w:t>
      </w:r>
      <w:r w:rsidR="00EB39C4" w:rsidRPr="00EB39C4">
        <w:rPr>
          <w:b/>
          <w:sz w:val="24"/>
          <w:szCs w:val="24"/>
          <w:u w:val="single"/>
        </w:rPr>
        <w:t>recevant un 3éme carton jaune pendant le sursis ou un carton rouge quel que soit le motif</w:t>
      </w:r>
      <w:r w:rsidRPr="00393B66">
        <w:rPr>
          <w:b/>
          <w:sz w:val="24"/>
          <w:szCs w:val="24"/>
        </w:rPr>
        <w:t xml:space="preserve"> devra automatiquement assumer la responsabilité de sa faute en remboursant le club du montant des amendes payées auprès du district ou de la ligue.</w:t>
      </w:r>
    </w:p>
    <w:p w:rsidR="00393B66" w:rsidRDefault="00393B66" w:rsidP="00393B66">
      <w:pPr>
        <w:autoSpaceDE w:val="0"/>
        <w:autoSpaceDN w:val="0"/>
        <w:adjustRightInd w:val="0"/>
        <w:jc w:val="both"/>
        <w:rPr>
          <w:sz w:val="24"/>
          <w:szCs w:val="24"/>
        </w:rPr>
      </w:pPr>
      <w:r w:rsidRPr="00393B66">
        <w:rPr>
          <w:sz w:val="24"/>
          <w:szCs w:val="24"/>
        </w:rPr>
        <w:t>A défaut de paiement dans les délais accordés, la licence pourra être retirée et le joueur ne pourra rejouer tant qu'il n'aura pas régularisé sa situation.</w:t>
      </w:r>
    </w:p>
    <w:p w:rsidR="00EB39C4" w:rsidRPr="00393B66" w:rsidRDefault="00EB39C4" w:rsidP="00393B66">
      <w:pPr>
        <w:autoSpaceDE w:val="0"/>
        <w:autoSpaceDN w:val="0"/>
        <w:adjustRightInd w:val="0"/>
        <w:jc w:val="both"/>
        <w:rPr>
          <w:sz w:val="24"/>
          <w:szCs w:val="24"/>
        </w:rPr>
      </w:pPr>
    </w:p>
    <w:p w:rsidR="00393B66" w:rsidRPr="00393B66" w:rsidRDefault="00393B66" w:rsidP="00393B66">
      <w:pPr>
        <w:autoSpaceDE w:val="0"/>
        <w:autoSpaceDN w:val="0"/>
        <w:adjustRightInd w:val="0"/>
        <w:rPr>
          <w:sz w:val="24"/>
          <w:szCs w:val="24"/>
          <w:u w:val="single"/>
        </w:rPr>
      </w:pPr>
      <w:r w:rsidRPr="00393B66">
        <w:rPr>
          <w:sz w:val="24"/>
          <w:szCs w:val="24"/>
          <w:u w:val="single"/>
        </w:rPr>
        <w:t>Vestiaires</w:t>
      </w:r>
    </w:p>
    <w:p w:rsidR="00393B66" w:rsidRPr="00393B66" w:rsidRDefault="00393B66" w:rsidP="00393B66">
      <w:pPr>
        <w:autoSpaceDE w:val="0"/>
        <w:autoSpaceDN w:val="0"/>
        <w:adjustRightInd w:val="0"/>
        <w:jc w:val="both"/>
        <w:rPr>
          <w:sz w:val="24"/>
          <w:szCs w:val="24"/>
        </w:rPr>
      </w:pPr>
      <w:r w:rsidRPr="00393B66">
        <w:rPr>
          <w:sz w:val="24"/>
          <w:szCs w:val="24"/>
        </w:rPr>
        <w:t xml:space="preserve">Les joueurs s'engagent à respecter les personnes, les locaux et le matériel mis à leur disposition. </w:t>
      </w:r>
      <w:r w:rsidRPr="00393B66">
        <w:rPr>
          <w:b/>
          <w:sz w:val="24"/>
          <w:szCs w:val="24"/>
        </w:rPr>
        <w:t>Tout acte de vandalisme ou de dégradation volontaire implique la responsabilité de son auteur et sera soumis à des sanctions disciplinaire et financière</w:t>
      </w:r>
      <w:r w:rsidRPr="00393B66">
        <w:rPr>
          <w:sz w:val="24"/>
          <w:szCs w:val="24"/>
        </w:rPr>
        <w:t>.</w:t>
      </w:r>
    </w:p>
    <w:p w:rsidR="00393B66" w:rsidRPr="00393B66" w:rsidRDefault="00393B66" w:rsidP="00393B66">
      <w:pPr>
        <w:autoSpaceDE w:val="0"/>
        <w:autoSpaceDN w:val="0"/>
        <w:adjustRightInd w:val="0"/>
        <w:jc w:val="both"/>
        <w:rPr>
          <w:sz w:val="24"/>
          <w:szCs w:val="24"/>
        </w:rPr>
      </w:pPr>
      <w:r w:rsidRPr="00393B66">
        <w:rPr>
          <w:sz w:val="24"/>
          <w:szCs w:val="24"/>
        </w:rPr>
        <w:t>Il est impératif de ne pas emmener d'objets ou de vêtements de valeur lors des entraînements et des matchs. Le club décline toute responsabilité en cas de vol, perte ou dégradation.</w:t>
      </w:r>
    </w:p>
    <w:p w:rsidR="00393B66" w:rsidRPr="00393B66" w:rsidRDefault="00393B66" w:rsidP="00393B66">
      <w:pPr>
        <w:autoSpaceDE w:val="0"/>
        <w:autoSpaceDN w:val="0"/>
        <w:adjustRightInd w:val="0"/>
        <w:rPr>
          <w:sz w:val="24"/>
          <w:szCs w:val="24"/>
        </w:rPr>
      </w:pPr>
    </w:p>
    <w:p w:rsidR="00393B66" w:rsidRPr="00393B66" w:rsidRDefault="00393B66" w:rsidP="00393B66">
      <w:pPr>
        <w:autoSpaceDE w:val="0"/>
        <w:autoSpaceDN w:val="0"/>
        <w:adjustRightInd w:val="0"/>
        <w:rPr>
          <w:sz w:val="24"/>
          <w:szCs w:val="24"/>
          <w:u w:val="single"/>
        </w:rPr>
      </w:pPr>
      <w:r w:rsidRPr="00393B66">
        <w:rPr>
          <w:sz w:val="24"/>
          <w:szCs w:val="24"/>
          <w:u w:val="single"/>
        </w:rPr>
        <w:t>Conseil de discipline</w:t>
      </w:r>
    </w:p>
    <w:p w:rsidR="00393B66" w:rsidRPr="00393B66" w:rsidRDefault="00393B66" w:rsidP="00393B66">
      <w:pPr>
        <w:autoSpaceDE w:val="0"/>
        <w:autoSpaceDN w:val="0"/>
        <w:adjustRightInd w:val="0"/>
        <w:jc w:val="both"/>
        <w:rPr>
          <w:b/>
          <w:sz w:val="24"/>
          <w:szCs w:val="24"/>
        </w:rPr>
      </w:pPr>
      <w:r w:rsidRPr="00393B66">
        <w:rPr>
          <w:b/>
          <w:sz w:val="24"/>
          <w:szCs w:val="24"/>
        </w:rPr>
        <w:t xml:space="preserve">Les sanctions sont prises par un conseil de discipline </w:t>
      </w:r>
      <w:r w:rsidRPr="00393B66">
        <w:rPr>
          <w:sz w:val="24"/>
          <w:szCs w:val="24"/>
        </w:rPr>
        <w:t>dont les décisions s'imposent à tous et sont sans appel</w:t>
      </w:r>
      <w:r w:rsidRPr="00393B66">
        <w:rPr>
          <w:b/>
          <w:sz w:val="24"/>
          <w:szCs w:val="24"/>
        </w:rPr>
        <w:t>.</w:t>
      </w:r>
    </w:p>
    <w:p w:rsidR="00393B66" w:rsidRPr="00393B66" w:rsidRDefault="00393B66" w:rsidP="00393B66">
      <w:pPr>
        <w:autoSpaceDE w:val="0"/>
        <w:autoSpaceDN w:val="0"/>
        <w:adjustRightInd w:val="0"/>
        <w:jc w:val="both"/>
        <w:rPr>
          <w:sz w:val="24"/>
          <w:szCs w:val="24"/>
        </w:rPr>
      </w:pPr>
      <w:r w:rsidRPr="00393B66">
        <w:rPr>
          <w:sz w:val="24"/>
          <w:szCs w:val="24"/>
        </w:rPr>
        <w:t>Pour les joueurs, il est composé de 3 membres du Comité Directeur, du responsable technique et de l’éducateur ou du dirigeant de la catégorie concernée. Pour les dirigeants et éducateurs, c'est le Comité Directeur qui se prononce.</w:t>
      </w:r>
    </w:p>
    <w:p w:rsidR="00393B66" w:rsidRPr="00393B66" w:rsidRDefault="00393B66" w:rsidP="00393B66">
      <w:pPr>
        <w:autoSpaceDE w:val="0"/>
        <w:autoSpaceDN w:val="0"/>
        <w:adjustRightInd w:val="0"/>
        <w:rPr>
          <w:sz w:val="24"/>
          <w:szCs w:val="24"/>
        </w:rPr>
      </w:pPr>
    </w:p>
    <w:p w:rsidR="00393B66" w:rsidRPr="00393B66" w:rsidRDefault="00393B66" w:rsidP="00393B66">
      <w:pPr>
        <w:autoSpaceDE w:val="0"/>
        <w:autoSpaceDN w:val="0"/>
        <w:adjustRightInd w:val="0"/>
        <w:rPr>
          <w:sz w:val="24"/>
          <w:szCs w:val="24"/>
          <w:u w:val="single"/>
        </w:rPr>
      </w:pPr>
      <w:r w:rsidRPr="00393B66">
        <w:rPr>
          <w:sz w:val="24"/>
          <w:szCs w:val="24"/>
          <w:u w:val="single"/>
        </w:rPr>
        <w:t>Droit à l’image</w:t>
      </w:r>
    </w:p>
    <w:p w:rsidR="00393B66" w:rsidRPr="00393B66" w:rsidRDefault="00393B66" w:rsidP="00393B66">
      <w:pPr>
        <w:autoSpaceDE w:val="0"/>
        <w:autoSpaceDN w:val="0"/>
        <w:adjustRightInd w:val="0"/>
        <w:jc w:val="both"/>
        <w:rPr>
          <w:sz w:val="24"/>
          <w:szCs w:val="24"/>
        </w:rPr>
      </w:pPr>
      <w:r w:rsidRPr="00393B66">
        <w:rPr>
          <w:sz w:val="24"/>
          <w:szCs w:val="24"/>
        </w:rPr>
        <w:t>J’autorise le club à publier sur son site Internet des photos sur lesquelles moi-même ou mon enfant est présent :</w:t>
      </w:r>
      <w:r w:rsidRPr="00393B66">
        <w:rPr>
          <w:sz w:val="24"/>
          <w:szCs w:val="24"/>
        </w:rPr>
        <w:tab/>
      </w:r>
      <w:r w:rsidRPr="00393B66">
        <w:rPr>
          <w:sz w:val="24"/>
          <w:szCs w:val="24"/>
        </w:rPr>
        <w:tab/>
        <w:t>Oui</w:t>
      </w:r>
      <w:r w:rsidRPr="00393B66">
        <w:rPr>
          <w:sz w:val="24"/>
          <w:szCs w:val="24"/>
        </w:rPr>
        <w:tab/>
      </w:r>
      <w:r w:rsidRPr="00393B66">
        <w:rPr>
          <w:sz w:val="24"/>
          <w:szCs w:val="24"/>
        </w:rPr>
        <w:sym w:font="Wingdings" w:char="F071"/>
      </w:r>
      <w:r w:rsidRPr="00393B66">
        <w:rPr>
          <w:sz w:val="24"/>
          <w:szCs w:val="24"/>
        </w:rPr>
        <w:tab/>
      </w:r>
      <w:r w:rsidRPr="00393B66">
        <w:rPr>
          <w:sz w:val="24"/>
          <w:szCs w:val="24"/>
        </w:rPr>
        <w:tab/>
      </w:r>
      <w:r w:rsidRPr="00393B66">
        <w:rPr>
          <w:sz w:val="24"/>
          <w:szCs w:val="24"/>
        </w:rPr>
        <w:tab/>
        <w:t>Non</w:t>
      </w:r>
      <w:r w:rsidRPr="00393B66">
        <w:rPr>
          <w:sz w:val="24"/>
          <w:szCs w:val="24"/>
        </w:rPr>
        <w:tab/>
      </w:r>
      <w:r w:rsidRPr="00393B66">
        <w:rPr>
          <w:sz w:val="24"/>
          <w:szCs w:val="24"/>
        </w:rPr>
        <w:sym w:font="Wingdings" w:char="F071"/>
      </w:r>
    </w:p>
    <w:p w:rsidR="00393B66" w:rsidRPr="00393B66" w:rsidRDefault="00393B66" w:rsidP="00393B66">
      <w:pPr>
        <w:autoSpaceDE w:val="0"/>
        <w:autoSpaceDN w:val="0"/>
        <w:adjustRightInd w:val="0"/>
        <w:rPr>
          <w:sz w:val="24"/>
          <w:szCs w:val="24"/>
        </w:rPr>
      </w:pPr>
    </w:p>
    <w:p w:rsidR="00393B66" w:rsidRPr="00393B66" w:rsidRDefault="00393B66" w:rsidP="00393B66">
      <w:pPr>
        <w:autoSpaceDE w:val="0"/>
        <w:autoSpaceDN w:val="0"/>
        <w:adjustRightInd w:val="0"/>
        <w:rPr>
          <w:sz w:val="24"/>
          <w:szCs w:val="24"/>
        </w:rPr>
      </w:pPr>
    </w:p>
    <w:p w:rsidR="00393B66" w:rsidRPr="00393B66" w:rsidRDefault="00393B66" w:rsidP="00393B66">
      <w:pPr>
        <w:autoSpaceDE w:val="0"/>
        <w:autoSpaceDN w:val="0"/>
        <w:adjustRightInd w:val="0"/>
        <w:rPr>
          <w:sz w:val="24"/>
          <w:szCs w:val="24"/>
          <w:u w:val="single"/>
        </w:rPr>
      </w:pPr>
      <w:r w:rsidRPr="00393B66">
        <w:rPr>
          <w:sz w:val="24"/>
          <w:szCs w:val="24"/>
          <w:u w:val="single"/>
        </w:rPr>
        <w:t>Joueurs mineurs</w:t>
      </w:r>
    </w:p>
    <w:p w:rsidR="00393B66" w:rsidRPr="00393B66" w:rsidRDefault="00393B66" w:rsidP="00393B66">
      <w:pPr>
        <w:autoSpaceDE w:val="0"/>
        <w:autoSpaceDN w:val="0"/>
        <w:adjustRightInd w:val="0"/>
        <w:jc w:val="both"/>
        <w:rPr>
          <w:sz w:val="24"/>
          <w:szCs w:val="24"/>
        </w:rPr>
      </w:pPr>
      <w:r w:rsidRPr="00393B66">
        <w:rPr>
          <w:b/>
          <w:sz w:val="24"/>
          <w:szCs w:val="24"/>
        </w:rPr>
        <w:t>Les parents s’engagent</w:t>
      </w:r>
      <w:r w:rsidRPr="00393B66">
        <w:rPr>
          <w:sz w:val="24"/>
          <w:szCs w:val="24"/>
        </w:rPr>
        <w:t xml:space="preserve"> : </w:t>
      </w:r>
    </w:p>
    <w:p w:rsidR="00393B66" w:rsidRPr="00393B66" w:rsidRDefault="00393B66" w:rsidP="00393B66">
      <w:pPr>
        <w:pStyle w:val="Paragraphedeliste"/>
        <w:numPr>
          <w:ilvl w:val="0"/>
          <w:numId w:val="2"/>
        </w:numPr>
        <w:autoSpaceDE w:val="0"/>
        <w:autoSpaceDN w:val="0"/>
        <w:adjustRightInd w:val="0"/>
        <w:spacing w:before="0"/>
        <w:rPr>
          <w:rFonts w:ascii="Times New Roman" w:hAnsi="Times New Roman" w:cs="Times New Roman"/>
          <w:sz w:val="24"/>
          <w:szCs w:val="24"/>
        </w:rPr>
      </w:pPr>
      <w:r w:rsidRPr="00393B66">
        <w:rPr>
          <w:rFonts w:ascii="Times New Roman" w:hAnsi="Times New Roman" w:cs="Times New Roman"/>
          <w:b/>
          <w:sz w:val="24"/>
          <w:szCs w:val="24"/>
        </w:rPr>
        <w:t>à accompagner leurs enfants</w:t>
      </w:r>
      <w:r w:rsidRPr="00393B66">
        <w:rPr>
          <w:rFonts w:ascii="Times New Roman" w:hAnsi="Times New Roman" w:cs="Times New Roman"/>
          <w:sz w:val="24"/>
          <w:szCs w:val="24"/>
        </w:rPr>
        <w:t xml:space="preserve"> sur les lieux des entraînements et des matchs. Avant de quitter leur enfant, ils s'assurent que l'encadrement est présent. Les enfants sont sous la responsabilité de leurs parents en dehors des horaires d’entrainement et de match.</w:t>
      </w:r>
    </w:p>
    <w:p w:rsidR="00393B66" w:rsidRPr="00393B66" w:rsidRDefault="00393B66" w:rsidP="00393B66">
      <w:pPr>
        <w:pStyle w:val="Paragraphedeliste"/>
        <w:numPr>
          <w:ilvl w:val="0"/>
          <w:numId w:val="2"/>
        </w:numPr>
        <w:autoSpaceDE w:val="0"/>
        <w:autoSpaceDN w:val="0"/>
        <w:adjustRightInd w:val="0"/>
        <w:spacing w:before="0"/>
        <w:rPr>
          <w:rFonts w:ascii="Times New Roman" w:hAnsi="Times New Roman" w:cs="Times New Roman"/>
          <w:sz w:val="24"/>
          <w:szCs w:val="24"/>
        </w:rPr>
      </w:pPr>
      <w:r w:rsidRPr="00393B66">
        <w:rPr>
          <w:rFonts w:ascii="Times New Roman" w:hAnsi="Times New Roman" w:cs="Times New Roman"/>
          <w:b/>
          <w:sz w:val="24"/>
          <w:szCs w:val="24"/>
        </w:rPr>
        <w:t>à respecter les heures</w:t>
      </w:r>
      <w:r w:rsidRPr="00393B66">
        <w:rPr>
          <w:rFonts w:ascii="Times New Roman" w:hAnsi="Times New Roman" w:cs="Times New Roman"/>
          <w:sz w:val="24"/>
          <w:szCs w:val="24"/>
        </w:rPr>
        <w:t xml:space="preserve"> de début et de fin des séances d'entraînements et de matchs et à prévenir le dirigeant en cas d'absence ou de retard. </w:t>
      </w:r>
    </w:p>
    <w:p w:rsidR="00393B66" w:rsidRPr="00393B66" w:rsidRDefault="00393B66" w:rsidP="00393B66">
      <w:pPr>
        <w:pStyle w:val="Paragraphedeliste"/>
        <w:numPr>
          <w:ilvl w:val="0"/>
          <w:numId w:val="2"/>
        </w:numPr>
        <w:autoSpaceDE w:val="0"/>
        <w:autoSpaceDN w:val="0"/>
        <w:adjustRightInd w:val="0"/>
        <w:spacing w:before="0"/>
        <w:rPr>
          <w:rFonts w:ascii="Times New Roman" w:hAnsi="Times New Roman" w:cs="Times New Roman"/>
          <w:sz w:val="24"/>
          <w:szCs w:val="24"/>
        </w:rPr>
      </w:pPr>
      <w:r w:rsidRPr="00393B66">
        <w:rPr>
          <w:rFonts w:ascii="Times New Roman" w:hAnsi="Times New Roman" w:cs="Times New Roman"/>
          <w:b/>
          <w:sz w:val="24"/>
          <w:szCs w:val="24"/>
        </w:rPr>
        <w:t>lors des rencontres à l'extérieur à accompagner l'équipe</w:t>
      </w:r>
      <w:r w:rsidRPr="00393B66">
        <w:rPr>
          <w:rFonts w:ascii="Times New Roman" w:hAnsi="Times New Roman" w:cs="Times New Roman"/>
          <w:sz w:val="24"/>
          <w:szCs w:val="24"/>
        </w:rPr>
        <w:t xml:space="preserve"> le plus souvent possible et/ou s'assurer qu'il y a assez de véhicules pour le transport des joueurs avant le départ.</w:t>
      </w:r>
    </w:p>
    <w:p w:rsidR="00393B66" w:rsidRPr="00393B66" w:rsidRDefault="00393B66" w:rsidP="00393B66">
      <w:pPr>
        <w:pStyle w:val="Paragraphedeliste"/>
        <w:numPr>
          <w:ilvl w:val="0"/>
          <w:numId w:val="2"/>
        </w:numPr>
        <w:autoSpaceDE w:val="0"/>
        <w:autoSpaceDN w:val="0"/>
        <w:adjustRightInd w:val="0"/>
        <w:spacing w:before="0"/>
        <w:rPr>
          <w:rFonts w:ascii="Times New Roman" w:hAnsi="Times New Roman" w:cs="Times New Roman"/>
          <w:sz w:val="24"/>
          <w:szCs w:val="24"/>
        </w:rPr>
      </w:pPr>
      <w:r w:rsidRPr="00393B66">
        <w:rPr>
          <w:rFonts w:ascii="Times New Roman" w:hAnsi="Times New Roman" w:cs="Times New Roman"/>
          <w:b/>
          <w:sz w:val="24"/>
          <w:szCs w:val="24"/>
        </w:rPr>
        <w:t>à fournir à l'enfant une tenue vestimentaire de rechange</w:t>
      </w:r>
      <w:r w:rsidRPr="00393B66">
        <w:rPr>
          <w:rFonts w:ascii="Times New Roman" w:hAnsi="Times New Roman" w:cs="Times New Roman"/>
          <w:sz w:val="24"/>
          <w:szCs w:val="24"/>
        </w:rPr>
        <w:t xml:space="preserve"> propre y compris les chaussures, ainsi que le nécessaire pour prendre une douche.</w:t>
      </w:r>
    </w:p>
    <w:p w:rsidR="00393B66" w:rsidRPr="00393B66" w:rsidRDefault="00393B66" w:rsidP="00393B66">
      <w:pPr>
        <w:pStyle w:val="Paragraphedeliste"/>
        <w:numPr>
          <w:ilvl w:val="0"/>
          <w:numId w:val="2"/>
        </w:numPr>
        <w:autoSpaceDE w:val="0"/>
        <w:autoSpaceDN w:val="0"/>
        <w:adjustRightInd w:val="0"/>
        <w:spacing w:before="0"/>
        <w:rPr>
          <w:rFonts w:ascii="Times New Roman" w:hAnsi="Times New Roman" w:cs="Times New Roman"/>
          <w:sz w:val="24"/>
          <w:szCs w:val="24"/>
        </w:rPr>
      </w:pPr>
      <w:r w:rsidRPr="00393B66">
        <w:rPr>
          <w:rFonts w:ascii="Times New Roman" w:hAnsi="Times New Roman" w:cs="Times New Roman"/>
          <w:b/>
          <w:sz w:val="24"/>
          <w:szCs w:val="24"/>
        </w:rPr>
        <w:t>à ne pas intervenir dans la prise de décision</w:t>
      </w:r>
      <w:r w:rsidRPr="00393B66">
        <w:rPr>
          <w:rFonts w:ascii="Times New Roman" w:hAnsi="Times New Roman" w:cs="Times New Roman"/>
          <w:sz w:val="24"/>
          <w:szCs w:val="24"/>
        </w:rPr>
        <w:t xml:space="preserve"> des responsables ou dirigeants du club.</w:t>
      </w:r>
    </w:p>
    <w:p w:rsidR="00393B66" w:rsidRPr="00393B66" w:rsidRDefault="00393B66" w:rsidP="00393B66">
      <w:pPr>
        <w:rPr>
          <w:sz w:val="24"/>
          <w:szCs w:val="24"/>
        </w:rPr>
      </w:pPr>
    </w:p>
    <w:p w:rsidR="00393B66" w:rsidRPr="00393B66" w:rsidRDefault="00393B66" w:rsidP="00393B66">
      <w:pPr>
        <w:rPr>
          <w:sz w:val="24"/>
          <w:szCs w:val="24"/>
        </w:rPr>
      </w:pPr>
    </w:p>
    <w:p w:rsidR="00393B66" w:rsidRDefault="00393B66" w:rsidP="00393B66">
      <w:pPr>
        <w:autoSpaceDE w:val="0"/>
        <w:autoSpaceDN w:val="0"/>
        <w:adjustRightInd w:val="0"/>
        <w:jc w:val="both"/>
        <w:rPr>
          <w:sz w:val="24"/>
          <w:szCs w:val="24"/>
        </w:rPr>
      </w:pPr>
      <w:r w:rsidRPr="00393B66">
        <w:rPr>
          <w:sz w:val="24"/>
          <w:szCs w:val="24"/>
        </w:rPr>
        <w:t xml:space="preserve">JE SOUSSIGNE, …………………………………………………………………. </w:t>
      </w:r>
    </w:p>
    <w:p w:rsidR="00393B66" w:rsidRDefault="00393B66" w:rsidP="00393B66">
      <w:pPr>
        <w:autoSpaceDE w:val="0"/>
        <w:autoSpaceDN w:val="0"/>
        <w:adjustRightInd w:val="0"/>
        <w:jc w:val="both"/>
        <w:rPr>
          <w:sz w:val="24"/>
          <w:szCs w:val="24"/>
        </w:rPr>
      </w:pPr>
    </w:p>
    <w:p w:rsidR="00393B66" w:rsidRPr="00EB39C4" w:rsidRDefault="00393B66" w:rsidP="00393B66">
      <w:pPr>
        <w:autoSpaceDE w:val="0"/>
        <w:autoSpaceDN w:val="0"/>
        <w:adjustRightInd w:val="0"/>
        <w:jc w:val="both"/>
        <w:rPr>
          <w:b/>
          <w:sz w:val="24"/>
          <w:szCs w:val="24"/>
        </w:rPr>
      </w:pPr>
      <w:r w:rsidRPr="00EB39C4">
        <w:rPr>
          <w:b/>
          <w:sz w:val="24"/>
          <w:szCs w:val="24"/>
        </w:rPr>
        <w:t xml:space="preserve">RECONNAIT AVOIR LU ET ACCEPTE LES TERMES DE LA CHARTE QUE JE M'ENGAGE </w:t>
      </w:r>
      <w:proofErr w:type="spellStart"/>
      <w:r w:rsidRPr="00EB39C4">
        <w:rPr>
          <w:b/>
          <w:sz w:val="24"/>
          <w:szCs w:val="24"/>
        </w:rPr>
        <w:t>A</w:t>
      </w:r>
      <w:proofErr w:type="spellEnd"/>
      <w:r w:rsidRPr="00EB39C4">
        <w:rPr>
          <w:b/>
          <w:sz w:val="24"/>
          <w:szCs w:val="24"/>
        </w:rPr>
        <w:t xml:space="preserve"> RESPECTER</w:t>
      </w:r>
    </w:p>
    <w:p w:rsidR="00393B66" w:rsidRDefault="00393B66" w:rsidP="00393B66">
      <w:pPr>
        <w:rPr>
          <w:sz w:val="24"/>
          <w:szCs w:val="24"/>
        </w:rPr>
      </w:pPr>
    </w:p>
    <w:p w:rsidR="00EB39C4" w:rsidRDefault="00EB39C4" w:rsidP="00393B66">
      <w:pPr>
        <w:rPr>
          <w:sz w:val="24"/>
          <w:szCs w:val="24"/>
        </w:rPr>
      </w:pPr>
    </w:p>
    <w:p w:rsidR="00EB39C4" w:rsidRPr="00393B66" w:rsidRDefault="00EB39C4" w:rsidP="00393B66">
      <w:pPr>
        <w:rPr>
          <w:sz w:val="24"/>
          <w:szCs w:val="24"/>
        </w:rPr>
      </w:pPr>
    </w:p>
    <w:p w:rsidR="00393B66" w:rsidRPr="00393B66" w:rsidRDefault="00393B66" w:rsidP="00393B66">
      <w:pPr>
        <w:rPr>
          <w:sz w:val="24"/>
          <w:szCs w:val="24"/>
        </w:rPr>
      </w:pPr>
      <w:r w:rsidRPr="00393B66">
        <w:rPr>
          <w:sz w:val="24"/>
          <w:szCs w:val="24"/>
        </w:rPr>
        <w:t xml:space="preserve">DATE : </w:t>
      </w:r>
    </w:p>
    <w:p w:rsidR="00393B66" w:rsidRPr="00393B66" w:rsidRDefault="00393B66" w:rsidP="00393B66">
      <w:pPr>
        <w:rPr>
          <w:sz w:val="24"/>
          <w:szCs w:val="24"/>
        </w:rPr>
      </w:pPr>
    </w:p>
    <w:p w:rsidR="00393B66" w:rsidRDefault="00393B66" w:rsidP="00393B66">
      <w:pPr>
        <w:rPr>
          <w:sz w:val="24"/>
          <w:szCs w:val="24"/>
        </w:rPr>
      </w:pPr>
    </w:p>
    <w:p w:rsidR="00EB39C4" w:rsidRDefault="00EB39C4" w:rsidP="00393B66">
      <w:pPr>
        <w:rPr>
          <w:sz w:val="24"/>
          <w:szCs w:val="24"/>
        </w:rPr>
      </w:pPr>
    </w:p>
    <w:p w:rsidR="00EB39C4" w:rsidRDefault="00EB39C4" w:rsidP="00393B66">
      <w:pPr>
        <w:rPr>
          <w:sz w:val="24"/>
          <w:szCs w:val="24"/>
        </w:rPr>
      </w:pPr>
    </w:p>
    <w:p w:rsidR="00EB39C4" w:rsidRDefault="00EB39C4" w:rsidP="00393B66">
      <w:pPr>
        <w:rPr>
          <w:sz w:val="24"/>
          <w:szCs w:val="24"/>
        </w:rPr>
      </w:pPr>
    </w:p>
    <w:p w:rsidR="00EB39C4" w:rsidRDefault="00EB39C4" w:rsidP="00393B66">
      <w:pPr>
        <w:rPr>
          <w:sz w:val="24"/>
          <w:szCs w:val="24"/>
        </w:rPr>
      </w:pPr>
    </w:p>
    <w:p w:rsidR="00EB39C4" w:rsidRDefault="00EB39C4" w:rsidP="00393B66">
      <w:pPr>
        <w:rPr>
          <w:sz w:val="24"/>
          <w:szCs w:val="24"/>
        </w:rPr>
      </w:pPr>
    </w:p>
    <w:p w:rsidR="00EB39C4" w:rsidRDefault="00EB39C4" w:rsidP="00393B66">
      <w:pPr>
        <w:rPr>
          <w:sz w:val="24"/>
          <w:szCs w:val="24"/>
        </w:rPr>
      </w:pPr>
    </w:p>
    <w:p w:rsidR="00393B66" w:rsidRPr="00393B66" w:rsidRDefault="00393B66" w:rsidP="00393B66">
      <w:pPr>
        <w:rPr>
          <w:sz w:val="24"/>
          <w:szCs w:val="24"/>
        </w:rPr>
      </w:pPr>
    </w:p>
    <w:p w:rsidR="00393B66" w:rsidRPr="00393B66" w:rsidRDefault="00EB39C4" w:rsidP="00393B66">
      <w:pPr>
        <w:rPr>
          <w:sz w:val="24"/>
          <w:szCs w:val="24"/>
        </w:rPr>
      </w:pPr>
      <w:r w:rsidRPr="00EB39C4">
        <w:rPr>
          <w:sz w:val="24"/>
          <w:szCs w:val="24"/>
          <w:u w:val="single"/>
        </w:rPr>
        <w:t>Le</w:t>
      </w:r>
      <w:r w:rsidR="00393B66" w:rsidRPr="00EB39C4">
        <w:rPr>
          <w:sz w:val="24"/>
          <w:szCs w:val="24"/>
          <w:u w:val="single"/>
        </w:rPr>
        <w:t xml:space="preserve"> </w:t>
      </w:r>
      <w:r w:rsidRPr="00EB39C4">
        <w:rPr>
          <w:sz w:val="24"/>
          <w:szCs w:val="24"/>
          <w:u w:val="single"/>
        </w:rPr>
        <w:t>licencié</w:t>
      </w:r>
      <w:r w:rsidR="00393B66" w:rsidRPr="00393B66">
        <w:rPr>
          <w:sz w:val="24"/>
          <w:szCs w:val="24"/>
        </w:rPr>
        <w:t> :</w:t>
      </w:r>
      <w:r w:rsidR="00393B66" w:rsidRPr="00393B66">
        <w:rPr>
          <w:sz w:val="24"/>
          <w:szCs w:val="24"/>
        </w:rPr>
        <w:tab/>
      </w:r>
      <w:r w:rsidR="00393B66" w:rsidRPr="00393B66">
        <w:rPr>
          <w:sz w:val="24"/>
          <w:szCs w:val="24"/>
        </w:rPr>
        <w:tab/>
      </w:r>
      <w:r w:rsidR="00393B66" w:rsidRPr="00393B66">
        <w:rPr>
          <w:sz w:val="24"/>
          <w:szCs w:val="24"/>
        </w:rPr>
        <w:tab/>
      </w:r>
      <w:r w:rsidR="00393B66" w:rsidRPr="00393B66">
        <w:rPr>
          <w:sz w:val="24"/>
          <w:szCs w:val="24"/>
        </w:rPr>
        <w:tab/>
      </w:r>
      <w:r w:rsidR="00393B66" w:rsidRPr="00393B66">
        <w:rPr>
          <w:sz w:val="24"/>
          <w:szCs w:val="24"/>
        </w:rPr>
        <w:tab/>
      </w:r>
      <w:r w:rsidR="00393B66" w:rsidRPr="00393B66">
        <w:rPr>
          <w:sz w:val="24"/>
          <w:szCs w:val="24"/>
        </w:rPr>
        <w:tab/>
      </w:r>
      <w:bookmarkStart w:id="0" w:name="_GoBack"/>
      <w:r w:rsidR="00393B66" w:rsidRPr="00EB39C4">
        <w:rPr>
          <w:b/>
          <w:sz w:val="24"/>
          <w:szCs w:val="24"/>
          <w:u w:val="single"/>
        </w:rPr>
        <w:t>et</w:t>
      </w:r>
      <w:r w:rsidR="00393B66" w:rsidRPr="00EB39C4">
        <w:rPr>
          <w:sz w:val="24"/>
          <w:szCs w:val="24"/>
          <w:u w:val="single"/>
        </w:rPr>
        <w:t xml:space="preserve"> </w:t>
      </w:r>
      <w:r w:rsidRPr="00EB39C4">
        <w:rPr>
          <w:sz w:val="24"/>
          <w:szCs w:val="24"/>
          <w:u w:val="single"/>
        </w:rPr>
        <w:t>le</w:t>
      </w:r>
      <w:r w:rsidR="00393B66" w:rsidRPr="00EB39C4">
        <w:rPr>
          <w:sz w:val="24"/>
          <w:szCs w:val="24"/>
          <w:u w:val="single"/>
        </w:rPr>
        <w:t xml:space="preserve"> représentant légal pour les mineurs</w:t>
      </w:r>
      <w:bookmarkEnd w:id="0"/>
      <w:r w:rsidR="00393B66" w:rsidRPr="00393B66">
        <w:rPr>
          <w:sz w:val="24"/>
          <w:szCs w:val="24"/>
        </w:rPr>
        <w:t> :</w:t>
      </w:r>
    </w:p>
    <w:p w:rsidR="00533B7A" w:rsidRDefault="00533B7A" w:rsidP="00393B66">
      <w:pPr>
        <w:ind w:left="-284"/>
        <w:jc w:val="center"/>
        <w:rPr>
          <w:rFonts w:ascii="Arial" w:hAnsi="Arial"/>
          <w:sz w:val="8"/>
        </w:rPr>
      </w:pPr>
    </w:p>
    <w:sectPr w:rsidR="00533B7A" w:rsidSect="00694B90">
      <w:pgSz w:w="11907" w:h="16840" w:code="9"/>
      <w:pgMar w:top="567" w:right="1418" w:bottom="726" w:left="1418" w:header="72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DBE" w:rsidRDefault="00CE1DBE">
      <w:r>
        <w:separator/>
      </w:r>
    </w:p>
  </w:endnote>
  <w:endnote w:type="continuationSeparator" w:id="0">
    <w:p w:rsidR="00CE1DBE" w:rsidRDefault="00CE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DBE" w:rsidRDefault="00CE1DBE">
      <w:r>
        <w:separator/>
      </w:r>
    </w:p>
  </w:footnote>
  <w:footnote w:type="continuationSeparator" w:id="0">
    <w:p w:rsidR="00CE1DBE" w:rsidRDefault="00CE1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C10CE"/>
    <w:multiLevelType w:val="hybridMultilevel"/>
    <w:tmpl w:val="77C2C542"/>
    <w:lvl w:ilvl="0" w:tplc="585EA6BE">
      <w:numFmt w:val="bullet"/>
      <w:lvlText w:val="-"/>
      <w:lvlJc w:val="left"/>
      <w:pPr>
        <w:tabs>
          <w:tab w:val="num" w:pos="1609"/>
        </w:tabs>
        <w:ind w:left="1609" w:hanging="900"/>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
    <w:nsid w:val="65460A89"/>
    <w:multiLevelType w:val="hybridMultilevel"/>
    <w:tmpl w:val="AE0C9D98"/>
    <w:lvl w:ilvl="0" w:tplc="1D98AC1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7C"/>
    <w:rsid w:val="0006012C"/>
    <w:rsid w:val="000E6FED"/>
    <w:rsid w:val="001954B7"/>
    <w:rsid w:val="00257D04"/>
    <w:rsid w:val="00304ACC"/>
    <w:rsid w:val="00393B66"/>
    <w:rsid w:val="00533B7A"/>
    <w:rsid w:val="00664E25"/>
    <w:rsid w:val="00694B90"/>
    <w:rsid w:val="00706EC2"/>
    <w:rsid w:val="00714DF2"/>
    <w:rsid w:val="007A23C8"/>
    <w:rsid w:val="008F0322"/>
    <w:rsid w:val="00942780"/>
    <w:rsid w:val="00973401"/>
    <w:rsid w:val="00A5110D"/>
    <w:rsid w:val="00A5634F"/>
    <w:rsid w:val="00CE1DBE"/>
    <w:rsid w:val="00D73D90"/>
    <w:rsid w:val="00E54FDA"/>
    <w:rsid w:val="00EB39C4"/>
    <w:rsid w:val="00EE568B"/>
    <w:rsid w:val="00F466D2"/>
    <w:rsid w:val="00F9317C"/>
    <w:rsid w:val="00FE7D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DF2"/>
  </w:style>
  <w:style w:type="paragraph" w:styleId="Titre1">
    <w:name w:val="heading 1"/>
    <w:basedOn w:val="Normal"/>
    <w:next w:val="Normal"/>
    <w:qFormat/>
    <w:rsid w:val="00714DF2"/>
    <w:pPr>
      <w:keepNext/>
      <w:ind w:left="567"/>
      <w:jc w:val="center"/>
      <w:outlineLvl w:val="0"/>
    </w:pPr>
    <w:rPr>
      <w:rFonts w:ascii="Lucida Handwriting" w:hAnsi="Lucida Handwriting"/>
      <w:b/>
      <w:i/>
      <w:sz w:val="36"/>
    </w:rPr>
  </w:style>
  <w:style w:type="paragraph" w:styleId="Titre2">
    <w:name w:val="heading 2"/>
    <w:basedOn w:val="Normal"/>
    <w:next w:val="Normal"/>
    <w:qFormat/>
    <w:rsid w:val="00714DF2"/>
    <w:pPr>
      <w:keepNext/>
      <w:ind w:left="567"/>
      <w:jc w:val="center"/>
      <w:outlineLvl w:val="1"/>
    </w:pPr>
    <w:rPr>
      <w:rFonts w:ascii="Lucida Handwriting" w:hAnsi="Lucida Handwriting"/>
      <w:i/>
      <w:sz w:val="22"/>
    </w:rPr>
  </w:style>
  <w:style w:type="paragraph" w:styleId="Titre3">
    <w:name w:val="heading 3"/>
    <w:basedOn w:val="Normal"/>
    <w:next w:val="Normal"/>
    <w:qFormat/>
    <w:rsid w:val="00714DF2"/>
    <w:pPr>
      <w:keepNext/>
      <w:spacing w:before="120"/>
      <w:ind w:left="709"/>
      <w:jc w:val="right"/>
      <w:outlineLvl w:val="2"/>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14DF2"/>
    <w:pPr>
      <w:tabs>
        <w:tab w:val="center" w:pos="4819"/>
        <w:tab w:val="right" w:pos="9071"/>
      </w:tabs>
    </w:pPr>
  </w:style>
  <w:style w:type="paragraph" w:styleId="En-tte">
    <w:name w:val="header"/>
    <w:basedOn w:val="Normal"/>
    <w:rsid w:val="00714DF2"/>
    <w:pPr>
      <w:tabs>
        <w:tab w:val="center" w:pos="4536"/>
        <w:tab w:val="right" w:pos="9072"/>
      </w:tabs>
    </w:pPr>
  </w:style>
  <w:style w:type="paragraph" w:styleId="Textedebulles">
    <w:name w:val="Balloon Text"/>
    <w:basedOn w:val="Normal"/>
    <w:semiHidden/>
    <w:rsid w:val="00A5110D"/>
    <w:rPr>
      <w:rFonts w:ascii="Tahoma" w:hAnsi="Tahoma" w:cs="Tahoma"/>
      <w:sz w:val="16"/>
      <w:szCs w:val="16"/>
    </w:rPr>
  </w:style>
  <w:style w:type="character" w:styleId="Lienhypertexte">
    <w:name w:val="Hyperlink"/>
    <w:basedOn w:val="Policepardfaut"/>
    <w:rsid w:val="00694B90"/>
    <w:rPr>
      <w:color w:val="0000FF"/>
      <w:u w:val="single"/>
    </w:rPr>
  </w:style>
  <w:style w:type="paragraph" w:styleId="Paragraphedeliste">
    <w:name w:val="List Paragraph"/>
    <w:basedOn w:val="Normal"/>
    <w:uiPriority w:val="34"/>
    <w:qFormat/>
    <w:rsid w:val="00393B66"/>
    <w:pPr>
      <w:spacing w:before="120"/>
      <w:ind w:left="720"/>
      <w:contextualSpacing/>
      <w:jc w:val="both"/>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DF2"/>
  </w:style>
  <w:style w:type="paragraph" w:styleId="Titre1">
    <w:name w:val="heading 1"/>
    <w:basedOn w:val="Normal"/>
    <w:next w:val="Normal"/>
    <w:qFormat/>
    <w:rsid w:val="00714DF2"/>
    <w:pPr>
      <w:keepNext/>
      <w:ind w:left="567"/>
      <w:jc w:val="center"/>
      <w:outlineLvl w:val="0"/>
    </w:pPr>
    <w:rPr>
      <w:rFonts w:ascii="Lucida Handwriting" w:hAnsi="Lucida Handwriting"/>
      <w:b/>
      <w:i/>
      <w:sz w:val="36"/>
    </w:rPr>
  </w:style>
  <w:style w:type="paragraph" w:styleId="Titre2">
    <w:name w:val="heading 2"/>
    <w:basedOn w:val="Normal"/>
    <w:next w:val="Normal"/>
    <w:qFormat/>
    <w:rsid w:val="00714DF2"/>
    <w:pPr>
      <w:keepNext/>
      <w:ind w:left="567"/>
      <w:jc w:val="center"/>
      <w:outlineLvl w:val="1"/>
    </w:pPr>
    <w:rPr>
      <w:rFonts w:ascii="Lucida Handwriting" w:hAnsi="Lucida Handwriting"/>
      <w:i/>
      <w:sz w:val="22"/>
    </w:rPr>
  </w:style>
  <w:style w:type="paragraph" w:styleId="Titre3">
    <w:name w:val="heading 3"/>
    <w:basedOn w:val="Normal"/>
    <w:next w:val="Normal"/>
    <w:qFormat/>
    <w:rsid w:val="00714DF2"/>
    <w:pPr>
      <w:keepNext/>
      <w:spacing w:before="120"/>
      <w:ind w:left="709"/>
      <w:jc w:val="right"/>
      <w:outlineLvl w:val="2"/>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14DF2"/>
    <w:pPr>
      <w:tabs>
        <w:tab w:val="center" w:pos="4819"/>
        <w:tab w:val="right" w:pos="9071"/>
      </w:tabs>
    </w:pPr>
  </w:style>
  <w:style w:type="paragraph" w:styleId="En-tte">
    <w:name w:val="header"/>
    <w:basedOn w:val="Normal"/>
    <w:rsid w:val="00714DF2"/>
    <w:pPr>
      <w:tabs>
        <w:tab w:val="center" w:pos="4536"/>
        <w:tab w:val="right" w:pos="9072"/>
      </w:tabs>
    </w:pPr>
  </w:style>
  <w:style w:type="paragraph" w:styleId="Textedebulles">
    <w:name w:val="Balloon Text"/>
    <w:basedOn w:val="Normal"/>
    <w:semiHidden/>
    <w:rsid w:val="00A5110D"/>
    <w:rPr>
      <w:rFonts w:ascii="Tahoma" w:hAnsi="Tahoma" w:cs="Tahoma"/>
      <w:sz w:val="16"/>
      <w:szCs w:val="16"/>
    </w:rPr>
  </w:style>
  <w:style w:type="character" w:styleId="Lienhypertexte">
    <w:name w:val="Hyperlink"/>
    <w:basedOn w:val="Policepardfaut"/>
    <w:rsid w:val="00694B90"/>
    <w:rPr>
      <w:color w:val="0000FF"/>
      <w:u w:val="single"/>
    </w:rPr>
  </w:style>
  <w:style w:type="paragraph" w:styleId="Paragraphedeliste">
    <w:name w:val="List Paragraph"/>
    <w:basedOn w:val="Normal"/>
    <w:uiPriority w:val="34"/>
    <w:qFormat/>
    <w:rsid w:val="00393B66"/>
    <w:pPr>
      <w:spacing w:before="120"/>
      <w:ind w:left="720"/>
      <w:contextualSpacing/>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tiane\Bureau\foo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754FB-17C9-4DF0-91B6-23D0896A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foot.dotx</Template>
  <TotalTime>1</TotalTime>
  <Pages>2</Pages>
  <Words>729</Words>
  <Characters>4013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lpstr>
    </vt:vector>
  </TitlesOfParts>
  <Company>Dell Computer Corporation</Company>
  <LinksUpToDate>false</LinksUpToDate>
  <CharactersWithSpaces>4733</CharactersWithSpaces>
  <SharedDoc>false</SharedDoc>
  <HLinks>
    <vt:vector size="6" baseType="variant">
      <vt:variant>
        <vt:i4>2949144</vt:i4>
      </vt:variant>
      <vt:variant>
        <vt:i4>4</vt:i4>
      </vt:variant>
      <vt:variant>
        <vt:i4>0</vt:i4>
      </vt:variant>
      <vt:variant>
        <vt:i4>5</vt:i4>
      </vt:variant>
      <vt:variant>
        <vt:lpwstr>mailto:ccau@chello.fr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Christiane</dc:creator>
  <cp:keywords/>
  <dc:description/>
  <cp:lastModifiedBy> Portable Bruno</cp:lastModifiedBy>
  <cp:revision>2</cp:revision>
  <cp:lastPrinted>2006-04-03T18:19:00Z</cp:lastPrinted>
  <dcterms:created xsi:type="dcterms:W3CDTF">2011-06-12T06:12:00Z</dcterms:created>
  <dcterms:modified xsi:type="dcterms:W3CDTF">2011-06-12T06:12:00Z</dcterms:modified>
</cp:coreProperties>
</file>