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0000"/>
  <w:body>
    <w:tbl>
      <w:tblPr>
        <w:tblW w:w="4900" w:type="pct"/>
        <w:jc w:val="center"/>
        <w:tblCellSpacing w:w="60" w:type="dxa"/>
        <w:tblCellMar>
          <w:left w:w="0" w:type="dxa"/>
          <w:right w:w="0" w:type="dxa"/>
        </w:tblCellMar>
        <w:tblLook w:val="04A0" w:firstRow="1" w:lastRow="0" w:firstColumn="1" w:lastColumn="0" w:noHBand="0" w:noVBand="1"/>
      </w:tblPr>
      <w:tblGrid>
        <w:gridCol w:w="2880"/>
        <w:gridCol w:w="126"/>
        <w:gridCol w:w="10170"/>
      </w:tblGrid>
      <w:tr w:rsidR="00000000">
        <w:trPr>
          <w:trHeight w:val="2490"/>
          <w:tblCellSpacing w:w="60" w:type="dxa"/>
          <w:jc w:val="center"/>
        </w:trPr>
        <w:tc>
          <w:tcPr>
            <w:tcW w:w="1000" w:type="pct"/>
            <w:hideMark/>
          </w:tcPr>
          <w:p w:rsidR="00000000" w:rsidRDefault="004E51C9">
            <w:pPr>
              <w:jc w:val="right"/>
            </w:pPr>
            <w:bookmarkStart w:id="0" w:name="_GoBack"/>
            <w:bookmarkEnd w:id="0"/>
            <w:r>
              <w:rPr>
                <w:noProof/>
              </w:rPr>
              <w:drawing>
                <wp:inline distT="0" distB="0" distL="0" distR="0">
                  <wp:extent cx="1714500" cy="1581150"/>
                  <wp:effectExtent l="0" t="0" r="0" b="0"/>
                  <wp:docPr id="1" name="Image 1" descr="E:\Aout 2013\Image Transfer\ASC Brots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out 2013\Image Transfer\ASC Brotsch\Logo.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714500" cy="1581150"/>
                          </a:xfrm>
                          <a:prstGeom prst="rect">
                            <a:avLst/>
                          </a:prstGeom>
                          <a:noFill/>
                          <a:ln>
                            <a:noFill/>
                          </a:ln>
                        </pic:spPr>
                      </pic:pic>
                    </a:graphicData>
                  </a:graphic>
                </wp:inline>
              </w:drawing>
            </w:r>
          </w:p>
        </w:tc>
        <w:tc>
          <w:tcPr>
            <w:tcW w:w="225" w:type="dxa"/>
            <w:vAlign w:val="center"/>
          </w:tcPr>
          <w:p w:rsidR="00000000" w:rsidRDefault="004E51C9"/>
        </w:tc>
        <w:tc>
          <w:tcPr>
            <w:tcW w:w="4000" w:type="pct"/>
            <w:vAlign w:val="bottom"/>
            <w:hideMark/>
          </w:tcPr>
          <w:p w:rsidR="00000000" w:rsidRDefault="004E51C9">
            <w:pPr>
              <w:pStyle w:val="NormalWeb"/>
              <w:jc w:val="center"/>
            </w:pPr>
            <w:r>
              <w:rPr>
                <w:noProof/>
              </w:rPr>
              <w:drawing>
                <wp:inline distT="0" distB="0" distL="0" distR="0">
                  <wp:extent cx="6343650" cy="1609725"/>
                  <wp:effectExtent l="0" t="0" r="0" b="9525"/>
                  <wp:docPr id="2" name="Image 2" descr="E:\Aout 2013\Image Transfer\ASC Brotsch\Quatre commu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out 2013\Image Transfer\ASC Brotsch\Quatre communes.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343650" cy="1609725"/>
                          </a:xfrm>
                          <a:prstGeom prst="rect">
                            <a:avLst/>
                          </a:prstGeom>
                          <a:noFill/>
                          <a:ln>
                            <a:noFill/>
                          </a:ln>
                        </pic:spPr>
                      </pic:pic>
                    </a:graphicData>
                  </a:graphic>
                </wp:inline>
              </w:drawing>
            </w:r>
          </w:p>
        </w:tc>
      </w:tr>
      <w:tr w:rsidR="00000000">
        <w:trPr>
          <w:trHeight w:val="17055"/>
          <w:tblCellSpacing w:w="60" w:type="dxa"/>
          <w:jc w:val="center"/>
        </w:trPr>
        <w:tc>
          <w:tcPr>
            <w:tcW w:w="1000" w:type="pct"/>
          </w:tcPr>
          <w:p w:rsidR="00000000" w:rsidRDefault="004E51C9">
            <w:pPr>
              <w:rPr>
                <w:rStyle w:val="Lienhypertexte"/>
                <w:color w:val="FF0000"/>
              </w:rPr>
            </w:pPr>
            <w:hyperlink r:id="rId7" w:history="1">
              <w:r>
                <w:rPr>
                  <w:rStyle w:val="Lienhypertexte"/>
                  <w:rFonts w:ascii="Comic Sans MS" w:hAnsi="Comic Sans MS"/>
                  <w:b/>
                  <w:bCs/>
                  <w:color w:val="FF0000"/>
                  <w:sz w:val="36"/>
                  <w:szCs w:val="36"/>
                </w:rPr>
                <w:t>Accueil</w:t>
              </w:r>
            </w:hyperlink>
          </w:p>
          <w:p w:rsidR="00000000" w:rsidRDefault="004E51C9">
            <w:pPr>
              <w:pStyle w:val="NormalWeb"/>
            </w:pPr>
            <w:r>
              <w:rPr>
                <w:rFonts w:ascii="Comic Sans MS" w:hAnsi="Comic Sans MS"/>
                <w:b/>
                <w:bCs/>
                <w:color w:val="FF0000"/>
                <w:sz w:val="36"/>
                <w:szCs w:val="36"/>
              </w:rPr>
              <w:t>Le Club</w:t>
            </w:r>
          </w:p>
          <w:p w:rsidR="00000000" w:rsidRDefault="004E51C9">
            <w:pPr>
              <w:pStyle w:val="NormalWeb"/>
            </w:pPr>
            <w:r>
              <w:rPr>
                <w:rFonts w:ascii="Comic Sans MS" w:hAnsi="Comic Sans MS"/>
              </w:rPr>
              <w:t>De hier à aujourd'hui</w:t>
            </w:r>
          </w:p>
          <w:p w:rsidR="00000000" w:rsidRDefault="004E51C9">
            <w:pPr>
              <w:pStyle w:val="NormalWeb"/>
              <w:rPr>
                <w:rStyle w:val="Lienhypertexte"/>
                <w:color w:val="FFFFFF"/>
              </w:rPr>
            </w:pPr>
            <w:hyperlink r:id="rId8" w:history="1">
              <w:r>
                <w:rPr>
                  <w:rStyle w:val="Lienhypertexte"/>
                  <w:rFonts w:ascii="Comic Sans MS" w:hAnsi="Comic Sans MS"/>
                  <w:color w:val="FFFFFF"/>
                </w:rPr>
                <w:t>Les infrastructures</w:t>
              </w:r>
            </w:hyperlink>
          </w:p>
          <w:p w:rsidR="00000000" w:rsidRDefault="004E51C9">
            <w:pPr>
              <w:pStyle w:val="NormalWeb"/>
              <w:rPr>
                <w:rStyle w:val="Lienhypertexte"/>
                <w:color w:val="FFFFFF"/>
              </w:rPr>
            </w:pPr>
            <w:hyperlink r:id="rId9" w:history="1">
              <w:r>
                <w:rPr>
                  <w:rStyle w:val="Lienhypertexte"/>
                  <w:rFonts w:ascii="Comic Sans MS" w:hAnsi="Comic Sans MS"/>
                  <w:color w:val="FFFFFF"/>
                </w:rPr>
                <w:t>La situation géographique</w:t>
              </w:r>
            </w:hyperlink>
          </w:p>
          <w:p w:rsidR="00000000" w:rsidRDefault="004E51C9">
            <w:pPr>
              <w:pStyle w:val="NormalWeb"/>
              <w:rPr>
                <w:rStyle w:val="Lienhypertexte"/>
                <w:color w:val="FFFFFF"/>
              </w:rPr>
            </w:pPr>
            <w:hyperlink r:id="rId10" w:history="1">
              <w:r>
                <w:rPr>
                  <w:rStyle w:val="Lienhypertexte"/>
                  <w:rFonts w:ascii="Comic Sans MS" w:hAnsi="Comic Sans MS"/>
                  <w:color w:val="FFFFFF"/>
                </w:rPr>
                <w:t>Le comité</w:t>
              </w:r>
            </w:hyperlink>
          </w:p>
          <w:p w:rsidR="00000000" w:rsidRDefault="004E51C9">
            <w:pPr>
              <w:pStyle w:val="NormalWeb"/>
            </w:pPr>
            <w:r>
              <w:t> </w:t>
            </w:r>
          </w:p>
          <w:p w:rsidR="00000000" w:rsidRDefault="004E51C9">
            <w:pPr>
              <w:pStyle w:val="NormalWeb"/>
            </w:pPr>
            <w:r>
              <w:rPr>
                <w:rFonts w:ascii="Comic Sans MS" w:hAnsi="Comic Sans MS"/>
                <w:b/>
                <w:bCs/>
                <w:color w:val="FF0000"/>
                <w:sz w:val="36"/>
                <w:szCs w:val="36"/>
              </w:rPr>
              <w:t>Les Equipes</w:t>
            </w:r>
          </w:p>
          <w:p w:rsidR="00000000" w:rsidRDefault="004E51C9">
            <w:pPr>
              <w:pStyle w:val="NormalWeb"/>
              <w:rPr>
                <w:rStyle w:val="Lienhypertexte"/>
                <w:color w:val="FFFFFF"/>
              </w:rPr>
            </w:pPr>
            <w:hyperlink r:id="rId11" w:history="1">
              <w:r>
                <w:rPr>
                  <w:rStyle w:val="Lienhypertexte"/>
                  <w:rFonts w:ascii="Comic Sans MS" w:hAnsi="Comic Sans MS"/>
                  <w:color w:val="FFFFFF"/>
                </w:rPr>
                <w:t>Les Vétérans</w:t>
              </w:r>
            </w:hyperlink>
          </w:p>
          <w:p w:rsidR="00000000" w:rsidRDefault="004E51C9">
            <w:pPr>
              <w:pStyle w:val="NormalWeb"/>
              <w:rPr>
                <w:rStyle w:val="Lienhypertexte"/>
                <w:color w:val="FFFFFF"/>
              </w:rPr>
            </w:pPr>
            <w:hyperlink r:id="rId12" w:history="1">
              <w:r>
                <w:rPr>
                  <w:rStyle w:val="Lienhypertexte"/>
                  <w:rFonts w:ascii="Comic Sans MS" w:hAnsi="Comic Sans MS"/>
                  <w:color w:val="FFFFFF"/>
                </w:rPr>
                <w:t>Equipe I</w:t>
              </w:r>
            </w:hyperlink>
          </w:p>
          <w:p w:rsidR="00000000" w:rsidRDefault="004E51C9">
            <w:pPr>
              <w:pStyle w:val="NormalWeb"/>
              <w:rPr>
                <w:rStyle w:val="Lienhypertexte"/>
                <w:color w:val="FFFFFF"/>
              </w:rPr>
            </w:pPr>
            <w:hyperlink r:id="rId13" w:history="1">
              <w:r>
                <w:rPr>
                  <w:rStyle w:val="Lienhypertexte"/>
                  <w:rFonts w:ascii="Comic Sans MS" w:hAnsi="Comic Sans MS"/>
                  <w:color w:val="FFFFFF"/>
                </w:rPr>
                <w:t>Equipe II</w:t>
              </w:r>
            </w:hyperlink>
          </w:p>
          <w:p w:rsidR="00000000" w:rsidRDefault="004E51C9">
            <w:pPr>
              <w:pStyle w:val="NormalWeb"/>
              <w:rPr>
                <w:rStyle w:val="Lienhypertexte"/>
                <w:color w:val="FFFFFF"/>
              </w:rPr>
            </w:pPr>
            <w:hyperlink r:id="rId14" w:history="1">
              <w:r>
                <w:rPr>
                  <w:rStyle w:val="Lienhypertexte"/>
                  <w:rFonts w:ascii="Comic Sans MS" w:hAnsi="Comic Sans MS"/>
                  <w:color w:val="FFFFFF"/>
                </w:rPr>
                <w:t>Equipe III</w:t>
              </w:r>
            </w:hyperlink>
          </w:p>
          <w:p w:rsidR="00000000" w:rsidRDefault="004E51C9">
            <w:pPr>
              <w:pStyle w:val="NormalWeb"/>
            </w:pPr>
            <w:hyperlink r:id="rId15" w:history="1">
              <w:r>
                <w:rPr>
                  <w:rStyle w:val="Lienhypertexte"/>
                  <w:rFonts w:ascii="Comic Sans MS" w:hAnsi="Comic Sans MS"/>
                  <w:color w:val="FFFFFF"/>
                </w:rPr>
                <w:t>U19</w:t>
              </w:r>
            </w:hyperlink>
          </w:p>
          <w:p w:rsidR="00000000" w:rsidRDefault="004E51C9">
            <w:pPr>
              <w:pStyle w:val="NormalWeb"/>
              <w:rPr>
                <w:rFonts w:ascii="Comic Sans MS" w:hAnsi="Comic Sans MS"/>
              </w:rPr>
            </w:pPr>
            <w:hyperlink r:id="rId16" w:history="1">
              <w:r>
                <w:rPr>
                  <w:rStyle w:val="Lienhypertexte"/>
                  <w:rFonts w:ascii="Comic Sans MS" w:hAnsi="Comic Sans MS"/>
                  <w:color w:val="FFFFFF"/>
                </w:rPr>
                <w:t>U17</w:t>
              </w:r>
            </w:hyperlink>
          </w:p>
          <w:p w:rsidR="00000000" w:rsidRDefault="004E51C9">
            <w:pPr>
              <w:pStyle w:val="NormalWeb"/>
              <w:rPr>
                <w:rFonts w:ascii="Comic Sans MS" w:hAnsi="Comic Sans MS"/>
              </w:rPr>
            </w:pPr>
            <w:hyperlink r:id="rId17" w:history="1">
              <w:r>
                <w:rPr>
                  <w:rStyle w:val="Lienhypertexte"/>
                  <w:rFonts w:ascii="Comic Sans MS" w:hAnsi="Comic Sans MS"/>
                  <w:color w:val="FFFFFF"/>
                </w:rPr>
                <w:t>U15</w:t>
              </w:r>
            </w:hyperlink>
          </w:p>
          <w:p w:rsidR="00000000" w:rsidRDefault="004E51C9">
            <w:pPr>
              <w:pStyle w:val="NormalWeb"/>
              <w:rPr>
                <w:rFonts w:ascii="Comic Sans MS" w:hAnsi="Comic Sans MS"/>
              </w:rPr>
            </w:pPr>
            <w:hyperlink r:id="rId18" w:history="1">
              <w:r>
                <w:rPr>
                  <w:rStyle w:val="Lienhypertexte"/>
                  <w:rFonts w:ascii="Comic Sans MS" w:hAnsi="Comic Sans MS"/>
                  <w:color w:val="FFFFFF"/>
                </w:rPr>
                <w:t>U13</w:t>
              </w:r>
            </w:hyperlink>
          </w:p>
          <w:p w:rsidR="00000000" w:rsidRDefault="004E51C9">
            <w:pPr>
              <w:pStyle w:val="NormalWeb"/>
            </w:pPr>
            <w:hyperlink r:id="rId19" w:history="1">
              <w:r>
                <w:rPr>
                  <w:rStyle w:val="Lienhypertexte"/>
                  <w:rFonts w:ascii="Comic Sans MS" w:hAnsi="Comic Sans MS"/>
                  <w:color w:val="FFFFFF"/>
                </w:rPr>
                <w:t>U11</w:t>
              </w:r>
            </w:hyperlink>
          </w:p>
          <w:p w:rsidR="00000000" w:rsidRDefault="004E51C9">
            <w:pPr>
              <w:pStyle w:val="NormalWeb"/>
              <w:rPr>
                <w:rFonts w:ascii="Comic Sans MS" w:hAnsi="Comic Sans MS"/>
              </w:rPr>
            </w:pPr>
            <w:hyperlink r:id="rId20" w:history="1">
              <w:r>
                <w:rPr>
                  <w:rStyle w:val="Lienhypertexte"/>
                  <w:rFonts w:ascii="Comic Sans MS" w:hAnsi="Comic Sans MS"/>
                  <w:color w:val="FFFFFF"/>
                </w:rPr>
                <w:t>U9</w:t>
              </w:r>
            </w:hyperlink>
          </w:p>
          <w:p w:rsidR="00000000" w:rsidRDefault="004E51C9">
            <w:pPr>
              <w:pStyle w:val="NormalWeb"/>
            </w:pPr>
            <w:r>
              <w:t> </w:t>
            </w:r>
          </w:p>
          <w:p w:rsidR="00000000" w:rsidRDefault="004E51C9">
            <w:pPr>
              <w:pStyle w:val="NormalWeb"/>
              <w:rPr>
                <w:rStyle w:val="Lienhypertexte"/>
                <w:color w:val="FF0000"/>
              </w:rPr>
            </w:pPr>
            <w:hyperlink r:id="rId21" w:history="1">
              <w:r>
                <w:rPr>
                  <w:rStyle w:val="Lienhypertexte"/>
                  <w:rFonts w:ascii="Comic Sans MS" w:hAnsi="Comic Sans MS"/>
                  <w:b/>
                  <w:bCs/>
                  <w:color w:val="FF0000"/>
                  <w:sz w:val="36"/>
                  <w:szCs w:val="36"/>
                </w:rPr>
                <w:t>Les Partenaires</w:t>
              </w:r>
            </w:hyperlink>
          </w:p>
          <w:p w:rsidR="00000000" w:rsidRDefault="004E51C9">
            <w:pPr>
              <w:pStyle w:val="NormalWeb"/>
            </w:pPr>
            <w:r>
              <w:rPr>
                <w:rFonts w:ascii="Comic Sans MS" w:hAnsi="Comic Sans MS"/>
                <w:color w:val="FF0000"/>
              </w:rPr>
              <w:t> </w:t>
            </w:r>
          </w:p>
          <w:p w:rsidR="00000000" w:rsidRDefault="004E51C9">
            <w:pPr>
              <w:pStyle w:val="NormalWeb"/>
              <w:rPr>
                <w:b/>
                <w:bCs/>
              </w:rPr>
            </w:pPr>
            <w:hyperlink r:id="rId22" w:history="1">
              <w:r>
                <w:rPr>
                  <w:rStyle w:val="Lienhypertexte"/>
                  <w:rFonts w:ascii="Comic Sans MS" w:hAnsi="Comic Sans MS"/>
                  <w:b/>
                  <w:bCs/>
                  <w:color w:val="FF0000"/>
                  <w:sz w:val="36"/>
                  <w:szCs w:val="36"/>
                </w:rPr>
                <w:t>Agenda</w:t>
              </w:r>
            </w:hyperlink>
          </w:p>
          <w:p w:rsidR="00000000" w:rsidRDefault="004E51C9">
            <w:pPr>
              <w:pStyle w:val="NormalWeb"/>
              <w:rPr>
                <w:rFonts w:ascii="Comic Sans MS" w:hAnsi="Comic Sans MS"/>
                <w:b/>
                <w:bCs/>
                <w:color w:val="FF0000"/>
                <w:sz w:val="36"/>
                <w:szCs w:val="36"/>
              </w:rPr>
            </w:pPr>
          </w:p>
          <w:p w:rsidR="00000000" w:rsidRDefault="004E51C9">
            <w:pPr>
              <w:pStyle w:val="NormalWeb"/>
              <w:rPr>
                <w:rStyle w:val="Lienhypertexte"/>
                <w:color w:val="FF0000"/>
              </w:rPr>
            </w:pPr>
            <w:hyperlink r:id="rId23" w:history="1">
              <w:r>
                <w:rPr>
                  <w:rStyle w:val="Lienhypertexte"/>
                  <w:rFonts w:ascii="Comic Sans MS" w:hAnsi="Comic Sans MS"/>
                  <w:b/>
                  <w:color w:val="FF0000"/>
                  <w:sz w:val="36"/>
                  <w:szCs w:val="36"/>
                </w:rPr>
                <w:t>Photos</w:t>
              </w:r>
            </w:hyperlink>
          </w:p>
          <w:p w:rsidR="00000000" w:rsidRDefault="004E51C9">
            <w:pPr>
              <w:pStyle w:val="NormalWeb"/>
              <w:rPr>
                <w:rFonts w:ascii="Comic Sans MS" w:hAnsi="Comic Sans MS"/>
              </w:rPr>
            </w:pPr>
          </w:p>
          <w:p w:rsidR="00000000" w:rsidRDefault="004E51C9">
            <w:pPr>
              <w:pStyle w:val="NormalWeb"/>
              <w:rPr>
                <w:color w:val="FF0000"/>
              </w:rPr>
            </w:pPr>
            <w:hyperlink r:id="rId24" w:history="1">
              <w:r>
                <w:rPr>
                  <w:rStyle w:val="Lienhypertexte"/>
                  <w:rFonts w:ascii="Comic Sans MS" w:hAnsi="Comic Sans MS"/>
                  <w:b/>
                  <w:bCs/>
                  <w:color w:val="FF0000"/>
                  <w:sz w:val="36"/>
                  <w:szCs w:val="36"/>
                </w:rPr>
                <w:t>Contact</w:t>
              </w:r>
            </w:hyperlink>
          </w:p>
          <w:p w:rsidR="00000000" w:rsidRDefault="004E51C9">
            <w:pPr>
              <w:pStyle w:val="NormalWeb"/>
            </w:pPr>
            <w:r>
              <w:t> </w:t>
            </w:r>
          </w:p>
          <w:p w:rsidR="00000000" w:rsidRDefault="004E51C9">
            <w:pPr>
              <w:pStyle w:val="NormalWeb"/>
              <w:rPr>
                <w:b/>
                <w:u w:val="single"/>
              </w:rPr>
            </w:pPr>
            <w:hyperlink r:id="rId25" w:history="1">
              <w:r>
                <w:rPr>
                  <w:rStyle w:val="Lienhypertexte"/>
                  <w:rFonts w:ascii="Comic Sans MS" w:hAnsi="Comic Sans MS"/>
                  <w:b/>
                  <w:color w:val="FF0000"/>
                  <w:sz w:val="36"/>
                  <w:szCs w:val="36"/>
                </w:rPr>
                <w:t>Archives</w:t>
              </w:r>
            </w:hyperlink>
          </w:p>
          <w:p w:rsidR="00000000" w:rsidRDefault="004E51C9">
            <w:pPr>
              <w:pStyle w:val="NormalWeb"/>
            </w:pPr>
            <w:r>
              <w:t> </w:t>
            </w:r>
          </w:p>
          <w:p w:rsidR="00000000" w:rsidRDefault="004E51C9">
            <w:pPr>
              <w:pStyle w:val="NormalWeb"/>
              <w:rPr>
                <w:rFonts w:ascii="Comic Sans MS" w:hAnsi="Comic Sans MS"/>
              </w:rPr>
            </w:pPr>
            <w:hyperlink r:id="rId26" w:history="1">
              <w:r>
                <w:rPr>
                  <w:rStyle w:val="Lienhypertexte"/>
                  <w:rFonts w:ascii="Comic Sans MS" w:hAnsi="Comic Sans MS"/>
                  <w:b/>
                  <w:bCs/>
                  <w:color w:val="FF0000"/>
                  <w:sz w:val="36"/>
                  <w:szCs w:val="36"/>
                </w:rPr>
                <w:t>Liens</w:t>
              </w:r>
            </w:hyperlink>
          </w:p>
          <w:p w:rsidR="00000000" w:rsidRDefault="004E51C9">
            <w:pPr>
              <w:pStyle w:val="NormalWeb"/>
            </w:pPr>
            <w:r>
              <w:t> </w:t>
            </w:r>
          </w:p>
          <w:p w:rsidR="00000000" w:rsidRDefault="004E51C9">
            <w:pPr>
              <w:pStyle w:val="NormalWeb"/>
            </w:pPr>
            <w:r>
              <w:t> </w:t>
            </w:r>
          </w:p>
          <w:p w:rsidR="00000000" w:rsidRDefault="004E51C9">
            <w:pPr>
              <w:pStyle w:val="NormalWeb"/>
            </w:pPr>
            <w:r>
              <w:t> </w:t>
            </w:r>
          </w:p>
          <w:p w:rsidR="00000000" w:rsidRDefault="004E51C9">
            <w:pPr>
              <w:pStyle w:val="NormalWeb"/>
            </w:pPr>
            <w:r>
              <w:t> </w:t>
            </w:r>
          </w:p>
        </w:tc>
        <w:tc>
          <w:tcPr>
            <w:tcW w:w="225" w:type="dxa"/>
            <w:vAlign w:val="center"/>
          </w:tcPr>
          <w:p w:rsidR="00000000" w:rsidRDefault="004E51C9"/>
        </w:tc>
        <w:tc>
          <w:tcPr>
            <w:tcW w:w="4000" w:type="pct"/>
          </w:tcPr>
          <w:p w:rsidR="00000000" w:rsidRDefault="004E51C9">
            <w:pPr>
              <w:pStyle w:val="NormalWeb"/>
              <w:jc w:val="center"/>
            </w:pPr>
            <w:r>
              <w:t> </w:t>
            </w:r>
          </w:p>
          <w:p w:rsidR="00000000" w:rsidRDefault="004E51C9">
            <w:pPr>
              <w:pStyle w:val="NormalWeb"/>
            </w:pPr>
            <w:r>
              <w:rPr>
                <w:rFonts w:ascii="Comic Sans MS" w:hAnsi="Comic Sans MS"/>
                <w:b/>
                <w:bCs/>
                <w:sz w:val="48"/>
                <w:szCs w:val="48"/>
                <w:u w:val="single"/>
              </w:rPr>
              <w:t>Le Club</w:t>
            </w:r>
          </w:p>
          <w:p w:rsidR="00000000" w:rsidRDefault="004E51C9">
            <w:pPr>
              <w:pStyle w:val="NormalWeb"/>
              <w:rPr>
                <w:b/>
                <w:bCs/>
                <w:u w:val="single"/>
              </w:rPr>
            </w:pPr>
            <w:r>
              <w:rPr>
                <w:rFonts w:ascii="Comic Sans MS" w:hAnsi="Comic Sans MS"/>
                <w:b/>
                <w:bCs/>
                <w:sz w:val="48"/>
                <w:szCs w:val="48"/>
                <w:u w:val="single"/>
              </w:rPr>
              <w:t>De hier à aujourd’hui</w:t>
            </w:r>
          </w:p>
          <w:p w:rsidR="00000000" w:rsidRDefault="004E51C9">
            <w:pPr>
              <w:pStyle w:val="NormalWeb"/>
              <w:rPr>
                <w:b/>
                <w:bCs/>
                <w:u w:val="single"/>
              </w:rPr>
            </w:pPr>
            <w:r>
              <w:rPr>
                <w:rFonts w:ascii="Comic Sans MS" w:hAnsi="Comic Sans MS"/>
                <w:b/>
                <w:bCs/>
                <w:sz w:val="36"/>
                <w:szCs w:val="36"/>
                <w:u w:val="single"/>
              </w:rPr>
              <w:t xml:space="preserve">L’A.S.C. Brotsch, </w:t>
            </w:r>
            <w:r>
              <w:rPr>
                <w:rFonts w:ascii="Comic Sans MS" w:hAnsi="Comic Sans MS"/>
                <w:b/>
                <w:bCs/>
                <w:sz w:val="36"/>
                <w:szCs w:val="36"/>
                <w:u w:val="single"/>
              </w:rPr>
              <w:t>la fusion de deux clubs</w:t>
            </w:r>
          </w:p>
          <w:p w:rsidR="00000000" w:rsidRDefault="004E51C9">
            <w:pPr>
              <w:pStyle w:val="NormalWeb"/>
              <w:jc w:val="both"/>
            </w:pPr>
            <w:r>
              <w:rPr>
                <w:rFonts w:ascii="Comic Sans MS" w:hAnsi="Comic Sans MS"/>
                <w:bCs/>
              </w:rPr>
              <w:t>D’un côté, le Football Club de Thal - Marmoutier, qui avait une activité avant la Seconde Guerre Mondiale, et qui fût créée en 1947 sous AGR FOOT ALSACE jusqu’en 1956, date à laquelle le club adhéra à la LAFA. Le club arrêta ses act</w:t>
            </w:r>
            <w:r>
              <w:rPr>
                <w:rFonts w:ascii="Comic Sans MS" w:hAnsi="Comic Sans MS"/>
                <w:bCs/>
              </w:rPr>
              <w:t>ivités en 1958, en raison de la guerre d’Algérie. Les joueurs reprirent le chemin des terrains de football en 1964 jusqu’en 1988.</w:t>
            </w:r>
          </w:p>
          <w:p w:rsidR="00000000" w:rsidRDefault="004E51C9">
            <w:pPr>
              <w:pStyle w:val="NormalWeb"/>
              <w:jc w:val="both"/>
            </w:pPr>
            <w:r>
              <w:rPr>
                <w:rFonts w:ascii="Comic Sans MS" w:hAnsi="Comic Sans MS"/>
                <w:bCs/>
              </w:rPr>
              <w:t>De l’autre côté, l’A.S. Haegen, section Football qui a vu le jour en janvier 1976. Suite à la volonté de jeunes gens de Haegen</w:t>
            </w:r>
            <w:r>
              <w:rPr>
                <w:rFonts w:ascii="Comic Sans MS" w:hAnsi="Comic Sans MS"/>
                <w:bCs/>
              </w:rPr>
              <w:t xml:space="preserve"> désirant, d’une part jouer au football, et d’autre part de dynamiser et promouvoir la localité. Ils entreprirent la création d’un premier terrain de football, en direction de Gottenhouse fût achevé au courant de l’été 1976, afin de pouvoir engager une pre</w:t>
            </w:r>
            <w:r>
              <w:rPr>
                <w:rFonts w:ascii="Comic Sans MS" w:hAnsi="Comic Sans MS"/>
                <w:bCs/>
              </w:rPr>
              <w:t>mière équipe en championnat, à partir du mois de septembre de cette même année. Ce terrain servira durant cinq ans. Le terrain devenu impraticable, la décision de construire un second terrain est entreprit. Ce terrain se situait toujours en direction de Go</w:t>
            </w:r>
            <w:r>
              <w:rPr>
                <w:rFonts w:ascii="Comic Sans MS" w:hAnsi="Comic Sans MS"/>
                <w:bCs/>
              </w:rPr>
              <w:t>ttenhouse, et servira jusqu’en 1987, date à laquelle, il fût remplacé par le terrain actuel, qui se trouve à la sortie de Haegen, en direction de Saint-Gall.</w:t>
            </w:r>
          </w:p>
          <w:p w:rsidR="00000000" w:rsidRDefault="004E51C9">
            <w:pPr>
              <w:pStyle w:val="NormalWeb"/>
              <w:jc w:val="both"/>
              <w:rPr>
                <w:rFonts w:ascii="Comic Sans MS" w:hAnsi="Comic Sans MS"/>
                <w:bCs/>
              </w:rPr>
            </w:pPr>
          </w:p>
          <w:p w:rsidR="00000000" w:rsidRDefault="004E51C9">
            <w:pPr>
              <w:pStyle w:val="NormalWeb"/>
              <w:jc w:val="both"/>
              <w:rPr>
                <w:b/>
                <w:bCs/>
                <w:u w:val="single"/>
              </w:rPr>
            </w:pPr>
            <w:r>
              <w:rPr>
                <w:rFonts w:ascii="Comic Sans MS" w:hAnsi="Comic Sans MS"/>
                <w:b/>
                <w:bCs/>
                <w:sz w:val="36"/>
                <w:szCs w:val="36"/>
                <w:u w:val="single"/>
              </w:rPr>
              <w:t xml:space="preserve">L’A.S.C. Brotsch vit le jour en 1988 </w:t>
            </w:r>
          </w:p>
          <w:p w:rsidR="00000000" w:rsidRDefault="004E51C9">
            <w:pPr>
              <w:pStyle w:val="NormalWeb"/>
              <w:jc w:val="both"/>
            </w:pPr>
            <w:r>
              <w:rPr>
                <w:rFonts w:ascii="Comic Sans MS" w:hAnsi="Comic Sans MS"/>
                <w:bCs/>
              </w:rPr>
              <w:t>La fusion du Football Club de Thal – Marmoutier, et de l’A.</w:t>
            </w:r>
            <w:r>
              <w:rPr>
                <w:rFonts w:ascii="Comic Sans MS" w:hAnsi="Comic Sans MS"/>
                <w:bCs/>
              </w:rPr>
              <w:t>S. Haegen, section Football en 1988 marqua la naissance de l’A.S.C. Brotsch en 1988.</w:t>
            </w:r>
          </w:p>
          <w:p w:rsidR="00000000" w:rsidRDefault="004E51C9">
            <w:pPr>
              <w:pStyle w:val="NormalWeb"/>
              <w:jc w:val="both"/>
            </w:pPr>
            <w:r>
              <w:rPr>
                <w:rFonts w:ascii="Comic Sans MS" w:hAnsi="Comic Sans MS"/>
                <w:bCs/>
              </w:rPr>
              <w:t>Le club comprend regroupe quatre communes : Birkenwald, Haegen, Reinhardsmunster et Thal – Marmoutier.</w:t>
            </w:r>
          </w:p>
          <w:p w:rsidR="00000000" w:rsidRDefault="004E51C9">
            <w:pPr>
              <w:pStyle w:val="NormalWeb"/>
              <w:jc w:val="both"/>
            </w:pPr>
            <w:r>
              <w:rPr>
                <w:rFonts w:ascii="Comic Sans MS" w:hAnsi="Comic Sans MS"/>
                <w:bCs/>
              </w:rPr>
              <w:t>De 1988 à 1999, le club est présidé par Emile Morgenthaler. Depuis c</w:t>
            </w:r>
            <w:r>
              <w:rPr>
                <w:rFonts w:ascii="Comic Sans MS" w:hAnsi="Comic Sans MS"/>
                <w:bCs/>
              </w:rPr>
              <w:t>ette date, Marc Schall préside l’A.S.C. Brotsch.</w:t>
            </w:r>
          </w:p>
          <w:p w:rsidR="00000000" w:rsidRDefault="004E51C9">
            <w:pPr>
              <w:pStyle w:val="NormalWeb"/>
              <w:rPr>
                <w:rFonts w:ascii="Comic Sans MS" w:hAnsi="Comic Sans MS"/>
                <w:bCs/>
              </w:rPr>
            </w:pPr>
          </w:p>
          <w:p w:rsidR="00000000" w:rsidRDefault="004E51C9">
            <w:pPr>
              <w:pStyle w:val="NormalWeb"/>
              <w:rPr>
                <w:b/>
                <w:bCs/>
                <w:u w:val="single"/>
              </w:rPr>
            </w:pPr>
            <w:r>
              <w:rPr>
                <w:rFonts w:ascii="Comic Sans MS" w:hAnsi="Comic Sans MS"/>
                <w:b/>
                <w:bCs/>
                <w:sz w:val="36"/>
                <w:szCs w:val="36"/>
                <w:u w:val="single"/>
              </w:rPr>
              <w:t>Pourquoi la dénomination A.S.C. Brotsch ?</w:t>
            </w:r>
          </w:p>
          <w:p w:rsidR="00000000" w:rsidRDefault="004E51C9">
            <w:pPr>
              <w:pStyle w:val="NormalWeb"/>
              <w:jc w:val="both"/>
            </w:pPr>
            <w:r>
              <w:rPr>
                <w:rFonts w:ascii="Comic Sans MS" w:hAnsi="Comic Sans MS"/>
              </w:rPr>
              <w:t>L’entente sportive des quatre communes de : Birkenwald, Haegen, Reinhardsmunster et Thal-Marmoutier nécessitait l’adoption d’une dénomination totalement neutre.</w:t>
            </w:r>
          </w:p>
          <w:p w:rsidR="00000000" w:rsidRDefault="004E51C9">
            <w:pPr>
              <w:pStyle w:val="NormalWeb"/>
            </w:pPr>
            <w:r>
              <w:rPr>
                <w:rFonts w:ascii="Comic Sans MS" w:hAnsi="Comic Sans MS"/>
              </w:rPr>
              <w:t xml:space="preserve">Le </w:t>
            </w:r>
            <w:r>
              <w:rPr>
                <w:rFonts w:ascii="Comic Sans MS" w:hAnsi="Comic Sans MS"/>
              </w:rPr>
              <w:t>choix s’est porté sur « </w:t>
            </w:r>
            <w:r>
              <w:rPr>
                <w:rFonts w:ascii="Comic Sans MS" w:hAnsi="Comic Sans MS"/>
                <w:b/>
              </w:rPr>
              <w:t>BROTSCH</w:t>
            </w:r>
            <w:r>
              <w:rPr>
                <w:rFonts w:ascii="Comic Sans MS" w:hAnsi="Comic Sans MS"/>
              </w:rPr>
              <w:t> ».</w:t>
            </w:r>
          </w:p>
          <w:p w:rsidR="00000000" w:rsidRDefault="004E51C9">
            <w:pPr>
              <w:pStyle w:val="NormalWeb"/>
            </w:pPr>
            <w:r>
              <w:t> </w:t>
            </w:r>
          </w:p>
          <w:p w:rsidR="00000000" w:rsidRDefault="004E51C9">
            <w:pPr>
              <w:pStyle w:val="NormalWeb"/>
              <w:rPr>
                <w:b/>
                <w:u w:val="single"/>
              </w:rPr>
            </w:pPr>
            <w:r>
              <w:rPr>
                <w:rFonts w:ascii="Comic Sans MS" w:hAnsi="Comic Sans MS"/>
                <w:b/>
                <w:sz w:val="36"/>
                <w:szCs w:val="36"/>
                <w:u w:val="single"/>
              </w:rPr>
              <w:t>Qu’est ce que le Brotsch ?</w:t>
            </w:r>
          </w:p>
          <w:p w:rsidR="00000000" w:rsidRDefault="004E51C9">
            <w:pPr>
              <w:pStyle w:val="NormalWeb"/>
              <w:jc w:val="both"/>
            </w:pPr>
            <w:r>
              <w:rPr>
                <w:rFonts w:ascii="Comic Sans MS" w:hAnsi="Comic Sans MS"/>
              </w:rPr>
              <w:t xml:space="preserve">Tout d’abord, nous avons le rocher et la grotte du Brotsch. Le rocher d’une hauteur de plus de 30 mètres, et un point de vue magnifique, d’où l’on jouit d’une agréable </w:t>
            </w:r>
            <w:r>
              <w:rPr>
                <w:rFonts w:ascii="Comic Sans MS" w:hAnsi="Comic Sans MS"/>
              </w:rPr>
              <w:t xml:space="preserve">vue, et sous lequel l’érosion a creusé une importante grotte. </w:t>
            </w:r>
          </w:p>
          <w:p w:rsidR="00000000" w:rsidRDefault="004E51C9">
            <w:pPr>
              <w:pStyle w:val="NormalWeb"/>
              <w:jc w:val="both"/>
            </w:pPr>
            <w:r>
              <w:rPr>
                <w:rFonts w:ascii="Comic Sans MS" w:hAnsi="Comic Sans MS"/>
              </w:rPr>
              <w:t>Puis, nous avons la Tour du Brotsch. Cette tour construite par le Club Vosgien de Saverne en 1897 pour le 25</w:t>
            </w:r>
            <w:r>
              <w:rPr>
                <w:rFonts w:ascii="Comic Sans MS" w:hAnsi="Comic Sans MS"/>
                <w:vertAlign w:val="superscript"/>
              </w:rPr>
              <w:t>e</w:t>
            </w:r>
            <w:r>
              <w:rPr>
                <w:rFonts w:ascii="Comic Sans MS" w:hAnsi="Comic Sans MS"/>
              </w:rPr>
              <w:t xml:space="preserve"> anniversaire de sa fondation. D’une hauteur de 18 mètres, un escalier en colimaçon </w:t>
            </w:r>
            <w:r>
              <w:rPr>
                <w:rFonts w:ascii="Comic Sans MS" w:hAnsi="Comic Sans MS"/>
              </w:rPr>
              <w:t xml:space="preserve">de 97 marches permet l’accès à la table d’orientation. La tour culmine à une altitude  de 530 mètres. </w:t>
            </w:r>
          </w:p>
          <w:p w:rsidR="00000000" w:rsidRDefault="004E51C9">
            <w:pPr>
              <w:pStyle w:val="NormalWeb"/>
              <w:rPr>
                <w:rFonts w:ascii="Comic Sans MS" w:hAnsi="Comic Sans MS"/>
              </w:rPr>
            </w:pPr>
          </w:p>
          <w:p w:rsidR="00000000" w:rsidRDefault="004E51C9">
            <w:pPr>
              <w:pStyle w:val="NormalWeb"/>
              <w:rPr>
                <w:rFonts w:ascii="Arial" w:hAnsi="Arial" w:cs="Arial"/>
              </w:rPr>
            </w:pPr>
            <w:r>
              <w:rPr>
                <w:rFonts w:ascii="Arial" w:hAnsi="Arial" w:cs="Arial"/>
                <w:noProof/>
              </w:rPr>
              <w:drawing>
                <wp:inline distT="0" distB="0" distL="0" distR="0">
                  <wp:extent cx="6248400" cy="3971925"/>
                  <wp:effectExtent l="0" t="0" r="0" b="9525"/>
                  <wp:docPr id="3" name="Image 3" descr="Tour &amp; ro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ur &amp; roch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48400" cy="3971925"/>
                          </a:xfrm>
                          <a:prstGeom prst="rect">
                            <a:avLst/>
                          </a:prstGeom>
                          <a:noFill/>
                          <a:ln>
                            <a:noFill/>
                          </a:ln>
                        </pic:spPr>
                      </pic:pic>
                    </a:graphicData>
                  </a:graphic>
                </wp:inline>
              </w:drawing>
            </w:r>
          </w:p>
        </w:tc>
      </w:tr>
    </w:tbl>
    <w:p w:rsidR="004E51C9" w:rsidRDefault="004E51C9">
      <w:pPr>
        <w:rPr>
          <w:color w:val="auto"/>
        </w:rPr>
      </w:pPr>
    </w:p>
    <w:sectPr w:rsidR="004E51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5"/>
  <w:attachedTemplate r:id="rId1"/>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4"/>
  </w:compat>
  <w:rsids>
    <w:rsidRoot w:val="006839EF"/>
    <w:rsid w:val="004E51C9"/>
    <w:rsid w:val="006839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FFFF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 w:type="paragraph" w:styleId="Textedebulles">
    <w:name w:val="Balloon Text"/>
    <w:basedOn w:val="Normal"/>
    <w:link w:val="TextedebullesCar"/>
    <w:uiPriority w:val="99"/>
    <w:semiHidden/>
    <w:unhideWhenUsed/>
    <w:rsid w:val="006839EF"/>
    <w:rPr>
      <w:rFonts w:ascii="Tahoma" w:hAnsi="Tahoma" w:cs="Tahoma"/>
      <w:sz w:val="16"/>
      <w:szCs w:val="16"/>
    </w:rPr>
  </w:style>
  <w:style w:type="character" w:customStyle="1" w:styleId="TextedebullesCar">
    <w:name w:val="Texte de bulles Car"/>
    <w:basedOn w:val="Policepardfaut"/>
    <w:link w:val="Textedebulles"/>
    <w:uiPriority w:val="99"/>
    <w:semiHidden/>
    <w:rsid w:val="006839EF"/>
    <w:rPr>
      <w:rFonts w:ascii="Tahoma" w:hAnsi="Tahoma" w:cs="Tahoma"/>
      <w:color w:val="FFFF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FFFF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 w:type="paragraph" w:styleId="Textedebulles">
    <w:name w:val="Balloon Text"/>
    <w:basedOn w:val="Normal"/>
    <w:link w:val="TextedebullesCar"/>
    <w:uiPriority w:val="99"/>
    <w:semiHidden/>
    <w:unhideWhenUsed/>
    <w:rsid w:val="006839EF"/>
    <w:rPr>
      <w:rFonts w:ascii="Tahoma" w:hAnsi="Tahoma" w:cs="Tahoma"/>
      <w:sz w:val="16"/>
      <w:szCs w:val="16"/>
    </w:rPr>
  </w:style>
  <w:style w:type="character" w:customStyle="1" w:styleId="TextedebullesCar">
    <w:name w:val="Texte de bulles Car"/>
    <w:basedOn w:val="Policepardfaut"/>
    <w:link w:val="Textedebulles"/>
    <w:uiPriority w:val="99"/>
    <w:semiHidden/>
    <w:rsid w:val="006839EF"/>
    <w:rPr>
      <w:rFonts w:ascii="Tahoma" w:hAnsi="Tahoma" w:cs="Tahoma"/>
      <w:color w:val="FFFF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Aout%202013\Site%20internet%20Brotsch\A.S.C.%20Brotsch\Infrastructures.htm" TargetMode="External"/><Relationship Id="rId13" Type="http://schemas.openxmlformats.org/officeDocument/2006/relationships/hyperlink" Target="file:///E:\Aout%202013\Site%20internet%20Brotsch\A.S.C.%20Brotsch\EquipeII.htm" TargetMode="External"/><Relationship Id="rId18" Type="http://schemas.openxmlformats.org/officeDocument/2006/relationships/hyperlink" Target="file:///E:\Aout%202013\Site%20internet%20Brotsch\A.S.C.%20Brotsch\U13.htm" TargetMode="External"/><Relationship Id="rId26" Type="http://schemas.openxmlformats.org/officeDocument/2006/relationships/hyperlink" Target="file:///E:\Aout%202013\Site%20internet%20Brotsch\A.S.C.%20Brotsch\Liens.htm" TargetMode="External"/><Relationship Id="rId3" Type="http://schemas.openxmlformats.org/officeDocument/2006/relationships/settings" Target="settings.xml"/><Relationship Id="rId21" Type="http://schemas.openxmlformats.org/officeDocument/2006/relationships/hyperlink" Target="file:///E:\Aout%202013\Site%20internet%20Brotsch\A.S.C.%20Brotsch\Partenaires.htm" TargetMode="External"/><Relationship Id="rId7" Type="http://schemas.openxmlformats.org/officeDocument/2006/relationships/hyperlink" Target="file:///E:\Aout%202013\Site%20internet%20Brotsch\A.S.C.%20Brotsch\index.htm" TargetMode="External"/><Relationship Id="rId12" Type="http://schemas.openxmlformats.org/officeDocument/2006/relationships/hyperlink" Target="file:///E:\Aout%202013\Site%20internet%20Brotsch\A.S.C.%20Brotsch\EquipeI.htm" TargetMode="External"/><Relationship Id="rId17" Type="http://schemas.openxmlformats.org/officeDocument/2006/relationships/hyperlink" Target="file:///E:\Aout%202013\Site%20internet%20Brotsch\A.S.C.%20Brotsch\U15.htm" TargetMode="External"/><Relationship Id="rId25" Type="http://schemas.openxmlformats.org/officeDocument/2006/relationships/hyperlink" Target="file:///E:\Aout%202013\Site%20internet%20Brotsch\A.S.C.%20Brotsch\Archives.htm" TargetMode="External"/><Relationship Id="rId2" Type="http://schemas.microsoft.com/office/2007/relationships/stylesWithEffects" Target="stylesWithEffects.xml"/><Relationship Id="rId16" Type="http://schemas.openxmlformats.org/officeDocument/2006/relationships/hyperlink" Target="file:///E:\Aout%202013\Site%20internet%20Brotsch\A.S.C.%20Brotsch\U17.htm" TargetMode="External"/><Relationship Id="rId20" Type="http://schemas.openxmlformats.org/officeDocument/2006/relationships/hyperlink" Target="file:///E:\Aout%202013\Site%20internet%20Brotsch\A.S.C.%20Brotsch\U9.ht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file:///E:\Aout%202013\Image%20Transfer\ASC%20Brotsch\Quatre%20communes.jpg" TargetMode="External"/><Relationship Id="rId11" Type="http://schemas.openxmlformats.org/officeDocument/2006/relationships/hyperlink" Target="file:///E:\Aout%202013\Site%20internet%20Brotsch\A.S.C.%20Brotsch\Veterans.htm" TargetMode="External"/><Relationship Id="rId24" Type="http://schemas.openxmlformats.org/officeDocument/2006/relationships/hyperlink" Target="file:///E:\Aout%202013\Site%20internet%20Brotsch\A.S.C.%20Brotsch\Contact.htm" TargetMode="External"/><Relationship Id="rId5" Type="http://schemas.openxmlformats.org/officeDocument/2006/relationships/image" Target="file:///E:\Aout%202013\Image%20Transfer\ASC%20Brotsch\Logo.JPG" TargetMode="External"/><Relationship Id="rId15" Type="http://schemas.openxmlformats.org/officeDocument/2006/relationships/hyperlink" Target="file:///E:\Aout%202013\Site%20internet%20Brotsch\A.S.C.%20Brotsch\U19.htm" TargetMode="External"/><Relationship Id="rId23" Type="http://schemas.openxmlformats.org/officeDocument/2006/relationships/hyperlink" Target="file:///E:\Aout%202013\Site%20internet%20Brotsch\A.S.C.%20Brotsch\Photos.htm" TargetMode="External"/><Relationship Id="rId28" Type="http://schemas.openxmlformats.org/officeDocument/2006/relationships/fontTable" Target="fontTable.xml"/><Relationship Id="rId10" Type="http://schemas.openxmlformats.org/officeDocument/2006/relationships/hyperlink" Target="file:///E:\Aout%202013\Site%20internet%20Brotsch\A.S.C.%20Brotsch\Comite.htm" TargetMode="External"/><Relationship Id="rId19" Type="http://schemas.openxmlformats.org/officeDocument/2006/relationships/hyperlink" Target="file:///E:\Aout%202013\Site%20internet%20Brotsch\A.S.C.%20Brotsch\U11.htm" TargetMode="External"/><Relationship Id="rId4" Type="http://schemas.openxmlformats.org/officeDocument/2006/relationships/webSettings" Target="webSettings.xml"/><Relationship Id="rId9" Type="http://schemas.openxmlformats.org/officeDocument/2006/relationships/hyperlink" Target="file:///E:\Aout%202013\Site%20internet%20Brotsch\A.S.C.%20Brotsch\Situationgeographique.htm" TargetMode="External"/><Relationship Id="rId14" Type="http://schemas.openxmlformats.org/officeDocument/2006/relationships/hyperlink" Target="file:///E:\Aout%202013\Site%20internet%20Brotsch\A.S.C.%20Brotsch\EquipeIII.htm" TargetMode="External"/><Relationship Id="rId22" Type="http://schemas.openxmlformats.org/officeDocument/2006/relationships/hyperlink" Target="file:///E:\Aout%202013\Site%20internet%20Brotsch\A.S.C.%20Brotsch\Agenda.htm" TargetMode="External"/><Relationship Id="rId27"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3647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ASC Brotsch - De hier à aujourd'hui</vt:lpstr>
    </vt:vector>
  </TitlesOfParts>
  <Company>Reinhardsmunster</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Brotsch - De hier à aujourd'hui</dc:title>
  <dc:creator>Julien STENGEL</dc:creator>
  <cp:lastModifiedBy>Julien STENGEL</cp:lastModifiedBy>
  <cp:revision>2</cp:revision>
  <dcterms:created xsi:type="dcterms:W3CDTF">2018-09-06T17:58:00Z</dcterms:created>
  <dcterms:modified xsi:type="dcterms:W3CDTF">2018-09-06T17:58:00Z</dcterms:modified>
</cp:coreProperties>
</file>