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2" w:rsidRDefault="00D01C9C" w:rsidP="009B619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36"/>
          <w:szCs w:val="36"/>
          <w:lang w:bidi="ar-SA"/>
        </w:rPr>
      </w:pPr>
      <w:bookmarkStart w:id="0" w:name="_GoBack"/>
      <w:bookmarkEnd w:id="0"/>
      <w:r w:rsidRPr="009B6191">
        <w:rPr>
          <w:rFonts w:ascii="Arial" w:hAnsi="Arial" w:cs="Arial"/>
          <w:b/>
          <w:sz w:val="36"/>
          <w:szCs w:val="36"/>
          <w:lang w:bidi="ar-SA"/>
        </w:rPr>
        <w:t xml:space="preserve">AVENIR </w:t>
      </w:r>
      <w:r w:rsidR="00801872" w:rsidRPr="009B6191">
        <w:rPr>
          <w:rFonts w:ascii="Arial" w:hAnsi="Arial" w:cs="Arial"/>
          <w:b/>
          <w:sz w:val="36"/>
          <w:szCs w:val="36"/>
          <w:lang w:bidi="ar-SA"/>
        </w:rPr>
        <w:t xml:space="preserve">NORD </w:t>
      </w:r>
      <w:r w:rsidRPr="009B6191">
        <w:rPr>
          <w:rFonts w:ascii="Arial" w:hAnsi="Arial" w:cs="Arial"/>
          <w:b/>
          <w:sz w:val="36"/>
          <w:szCs w:val="36"/>
          <w:lang w:bidi="ar-SA"/>
        </w:rPr>
        <w:t>FOOT 87</w:t>
      </w:r>
    </w:p>
    <w:p w:rsidR="009B6191" w:rsidRPr="009B6191" w:rsidRDefault="009B6191" w:rsidP="009B619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36"/>
          <w:szCs w:val="36"/>
          <w:lang w:bidi="ar-SA"/>
        </w:rPr>
      </w:pPr>
    </w:p>
    <w:p w:rsidR="00D01C9C" w:rsidRDefault="00D01C9C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D01C9C" w:rsidRDefault="00642D92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CE36B6">
        <w:rPr>
          <w:rFonts w:ascii="Arial" w:hAnsi="Arial" w:cs="Arial"/>
          <w:sz w:val="22"/>
          <w:szCs w:val="22"/>
          <w:lang w:bidi="ar-SA"/>
        </w:rPr>
        <w:t>Siège Social</w:t>
      </w:r>
      <w:r w:rsidR="00D01C9C">
        <w:rPr>
          <w:rFonts w:ascii="Arial" w:hAnsi="Arial" w:cs="Arial"/>
          <w:sz w:val="22"/>
          <w:szCs w:val="22"/>
          <w:lang w:bidi="ar-SA"/>
        </w:rPr>
        <w:t xml:space="preserve"> : </w:t>
      </w:r>
      <w:r w:rsidR="00D01C9C" w:rsidRPr="0036369F">
        <w:rPr>
          <w:rFonts w:ascii="Arial" w:hAnsi="Arial" w:cs="Arial"/>
          <w:sz w:val="22"/>
          <w:szCs w:val="22"/>
          <w:lang w:bidi="ar-SA"/>
        </w:rPr>
        <w:t>Fabrice PATURAUD - 4, La GRIMIERE   87160 MAILHAC SUR BENAIZE</w:t>
      </w:r>
      <w:r w:rsidR="00D01C9C">
        <w:rPr>
          <w:rFonts w:ascii="Arial" w:hAnsi="Arial" w:cs="Arial"/>
          <w:sz w:val="22"/>
          <w:szCs w:val="22"/>
          <w:lang w:bidi="ar-SA"/>
        </w:rPr>
        <w:tab/>
      </w:r>
    </w:p>
    <w:p w:rsidR="00D01C9C" w:rsidRDefault="00D01C9C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9B6191" w:rsidRDefault="009B6191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D01C9C" w:rsidRDefault="00D01C9C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7E6BCA" w:rsidRDefault="007E6BCA" w:rsidP="00642D9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SA"/>
        </w:rPr>
      </w:pPr>
    </w:p>
    <w:p w:rsidR="00642D92" w:rsidRDefault="00642D92" w:rsidP="00642D9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SA"/>
        </w:rPr>
      </w:pPr>
      <w:r w:rsidRPr="00836BCD">
        <w:rPr>
          <w:rFonts w:ascii="Arial" w:hAnsi="Arial" w:cs="Arial"/>
          <w:b/>
          <w:bCs/>
          <w:sz w:val="28"/>
          <w:szCs w:val="28"/>
          <w:lang w:bidi="ar-SA"/>
        </w:rPr>
        <w:t>STATUTS</w:t>
      </w:r>
    </w:p>
    <w:p w:rsidR="009D356C" w:rsidRDefault="009D356C" w:rsidP="00642D9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SA"/>
        </w:rPr>
      </w:pPr>
    </w:p>
    <w:p w:rsidR="00D01C9C" w:rsidRPr="00836BCD" w:rsidRDefault="00D01C9C" w:rsidP="00642D9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SA"/>
        </w:rPr>
      </w:pP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>I – BUT ET COMPOSITION DE L’ASSOCIATION</w:t>
      </w: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9648EB" w:rsidRPr="00836BCD" w:rsidRDefault="00642D92" w:rsidP="00642D9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>ARTICLE PREMIER</w:t>
      </w:r>
      <w:r w:rsidRPr="00836BCD">
        <w:rPr>
          <w:rFonts w:ascii="Arial" w:hAnsi="Arial" w:cs="Arial"/>
          <w:sz w:val="22"/>
          <w:szCs w:val="22"/>
          <w:lang w:bidi="ar-SA"/>
        </w:rPr>
        <w:t>.- Il est fondé entre les adhérents aux présents statuts une Association régie par</w:t>
      </w:r>
      <w:r w:rsidR="009648EB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la loi du 1er juillet 1901 et le décret du 16 août 1901, ayant pour titre :</w:t>
      </w:r>
    </w:p>
    <w:p w:rsidR="00836BCD" w:rsidRPr="00836BCD" w:rsidRDefault="00836BCD" w:rsidP="009648EB">
      <w:pPr>
        <w:autoSpaceDE w:val="0"/>
        <w:autoSpaceDN w:val="0"/>
        <w:adjustRightInd w:val="0"/>
        <w:spacing w:before="0" w:after="0" w:line="240" w:lineRule="auto"/>
        <w:ind w:left="2832" w:firstLine="708"/>
        <w:jc w:val="both"/>
        <w:rPr>
          <w:rFonts w:ascii="Arial" w:hAnsi="Arial" w:cs="Arial"/>
          <w:sz w:val="22"/>
          <w:szCs w:val="22"/>
          <w:lang w:bidi="ar-SA"/>
        </w:rPr>
      </w:pPr>
    </w:p>
    <w:p w:rsidR="00642D92" w:rsidRPr="00836BCD" w:rsidRDefault="00642D92" w:rsidP="009648EB">
      <w:pPr>
        <w:autoSpaceDE w:val="0"/>
        <w:autoSpaceDN w:val="0"/>
        <w:adjustRightInd w:val="0"/>
        <w:spacing w:before="0" w:after="0" w:line="240" w:lineRule="auto"/>
        <w:ind w:left="2832" w:firstLine="708"/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b/>
          <w:sz w:val="22"/>
          <w:szCs w:val="22"/>
          <w:lang w:bidi="ar-SA"/>
        </w:rPr>
        <w:t xml:space="preserve">AVENIR NORD </w:t>
      </w:r>
      <w:r w:rsidR="00801872" w:rsidRPr="00836BCD">
        <w:rPr>
          <w:rFonts w:ascii="Arial" w:hAnsi="Arial" w:cs="Arial"/>
          <w:b/>
          <w:sz w:val="22"/>
          <w:szCs w:val="22"/>
          <w:lang w:bidi="ar-SA"/>
        </w:rPr>
        <w:t xml:space="preserve">FOOT </w:t>
      </w:r>
      <w:r w:rsidRPr="00836BCD">
        <w:rPr>
          <w:rFonts w:ascii="Arial" w:hAnsi="Arial" w:cs="Arial"/>
          <w:b/>
          <w:sz w:val="22"/>
          <w:szCs w:val="22"/>
          <w:lang w:bidi="ar-SA"/>
        </w:rPr>
        <w:t>87</w:t>
      </w:r>
    </w:p>
    <w:p w:rsidR="009648EB" w:rsidRPr="00836BCD" w:rsidRDefault="009648EB" w:rsidP="00642D9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2 </w:t>
      </w:r>
      <w:r w:rsidRPr="00836BCD">
        <w:rPr>
          <w:rFonts w:ascii="Arial" w:hAnsi="Arial" w:cs="Arial"/>
          <w:sz w:val="22"/>
          <w:szCs w:val="22"/>
          <w:lang w:bidi="ar-SA"/>
        </w:rPr>
        <w:t>– Cette Association a pour but de promouvoir la pratique et le développement du football. Sa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durée est illimitée.</w:t>
      </w: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642D92" w:rsidRPr="00836BCD" w:rsidRDefault="00642D92" w:rsidP="00642D9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3 </w:t>
      </w:r>
      <w:r w:rsidRPr="00836BCD">
        <w:rPr>
          <w:rFonts w:ascii="Arial" w:hAnsi="Arial" w:cs="Arial"/>
          <w:sz w:val="22"/>
          <w:szCs w:val="22"/>
          <w:lang w:bidi="ar-SA"/>
        </w:rPr>
        <w:t xml:space="preserve">– Son siège est fixé chez le Co Président Fabrice </w:t>
      </w:r>
      <w:r w:rsidR="007A3218" w:rsidRPr="00836BCD">
        <w:rPr>
          <w:rFonts w:ascii="Arial" w:hAnsi="Arial" w:cs="Arial"/>
          <w:sz w:val="22"/>
          <w:szCs w:val="22"/>
          <w:lang w:bidi="ar-SA"/>
        </w:rPr>
        <w:t>PATURAUD</w:t>
      </w:r>
      <w:r w:rsidRPr="00836BCD">
        <w:rPr>
          <w:rFonts w:ascii="Arial" w:hAnsi="Arial" w:cs="Arial"/>
          <w:sz w:val="22"/>
          <w:szCs w:val="22"/>
          <w:lang w:bidi="ar-SA"/>
        </w:rPr>
        <w:t xml:space="preserve"> 4, La </w:t>
      </w:r>
      <w:proofErr w:type="spellStart"/>
      <w:r w:rsidRPr="00836BCD">
        <w:rPr>
          <w:rFonts w:ascii="Arial" w:hAnsi="Arial" w:cs="Arial"/>
          <w:sz w:val="22"/>
          <w:szCs w:val="22"/>
          <w:lang w:bidi="ar-SA"/>
        </w:rPr>
        <w:t>Grimière</w:t>
      </w:r>
      <w:proofErr w:type="spellEnd"/>
      <w:r w:rsidRPr="00836BCD">
        <w:rPr>
          <w:rFonts w:ascii="Arial" w:hAnsi="Arial" w:cs="Arial"/>
          <w:sz w:val="22"/>
          <w:szCs w:val="22"/>
          <w:lang w:bidi="ar-SA"/>
        </w:rPr>
        <w:t xml:space="preserve"> 87160 </w:t>
      </w:r>
      <w:proofErr w:type="spellStart"/>
      <w:r w:rsidRPr="00836BCD">
        <w:rPr>
          <w:rFonts w:ascii="Arial" w:hAnsi="Arial" w:cs="Arial"/>
          <w:sz w:val="22"/>
          <w:szCs w:val="22"/>
          <w:lang w:bidi="ar-SA"/>
        </w:rPr>
        <w:t>Mailhac</w:t>
      </w:r>
      <w:proofErr w:type="spellEnd"/>
      <w:r w:rsidRPr="00836BCD">
        <w:rPr>
          <w:rFonts w:ascii="Arial" w:hAnsi="Arial" w:cs="Arial"/>
          <w:sz w:val="22"/>
          <w:szCs w:val="22"/>
          <w:lang w:bidi="ar-SA"/>
        </w:rPr>
        <w:t xml:space="preserve"> sur </w:t>
      </w:r>
      <w:proofErr w:type="spellStart"/>
      <w:r w:rsidRPr="00836BCD">
        <w:rPr>
          <w:rFonts w:ascii="Arial" w:hAnsi="Arial" w:cs="Arial"/>
          <w:sz w:val="22"/>
          <w:szCs w:val="22"/>
          <w:lang w:bidi="ar-SA"/>
        </w:rPr>
        <w:t>Benaize</w:t>
      </w:r>
      <w:proofErr w:type="spellEnd"/>
      <w:r w:rsidR="009648EB" w:rsidRPr="00836BCD">
        <w:rPr>
          <w:rFonts w:ascii="Arial" w:hAnsi="Arial" w:cs="Arial"/>
          <w:sz w:val="22"/>
          <w:szCs w:val="22"/>
          <w:lang w:bidi="ar-SA"/>
        </w:rPr>
        <w:t>.</w:t>
      </w:r>
    </w:p>
    <w:p w:rsidR="00A14C50" w:rsidRPr="00836BCD" w:rsidRDefault="00A14C50" w:rsidP="00642D9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42D92" w:rsidRPr="00836BCD" w:rsidRDefault="00642D92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Il peut être transféré par décision du Comité de Direction approuvée par l’Assemblée Générale.</w:t>
      </w: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42D92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4 </w:t>
      </w:r>
      <w:r w:rsidRPr="00836BCD">
        <w:rPr>
          <w:rFonts w:ascii="Arial" w:hAnsi="Arial" w:cs="Arial"/>
          <w:sz w:val="22"/>
          <w:szCs w:val="22"/>
          <w:lang w:bidi="ar-SA"/>
        </w:rPr>
        <w:t>– Les moyens d’action de l’Association sont la tenue d’assemblées périodiques, la publication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d’un bulletin, les séances d’entraînement, la participation aux compétitions, les conférences et cours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sur les questions sportives, et, en général, tous exercices et toutes initiatives propres à la formation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physique et morale de la jeunesse.</w:t>
      </w:r>
    </w:p>
    <w:p w:rsidR="007A3218" w:rsidRPr="00836BCD" w:rsidRDefault="007A3218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42D92" w:rsidRPr="00836BCD" w:rsidRDefault="00642D92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L’Association s’interdit toute discussion ou manifestation présentant un caractère politique ou</w:t>
      </w:r>
    </w:p>
    <w:p w:rsidR="00642D92" w:rsidRPr="00836BCD" w:rsidRDefault="00642D92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proofErr w:type="gramStart"/>
      <w:r w:rsidRPr="00836BCD">
        <w:rPr>
          <w:rFonts w:ascii="Arial" w:hAnsi="Arial" w:cs="Arial"/>
          <w:sz w:val="22"/>
          <w:szCs w:val="22"/>
          <w:lang w:bidi="ar-SA"/>
        </w:rPr>
        <w:t>confessionnel</w:t>
      </w:r>
      <w:proofErr w:type="gramEnd"/>
      <w:r w:rsidRPr="00836BCD">
        <w:rPr>
          <w:rFonts w:ascii="Arial" w:hAnsi="Arial" w:cs="Arial"/>
          <w:sz w:val="22"/>
          <w:szCs w:val="22"/>
          <w:lang w:bidi="ar-SA"/>
        </w:rPr>
        <w:t>.</w:t>
      </w: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5 </w:t>
      </w:r>
      <w:r w:rsidRPr="00836BCD">
        <w:rPr>
          <w:rFonts w:ascii="Arial" w:hAnsi="Arial" w:cs="Arial"/>
          <w:sz w:val="22"/>
          <w:szCs w:val="22"/>
          <w:lang w:bidi="ar-SA"/>
        </w:rPr>
        <w:t>– L’Association se compose de membres</w:t>
      </w:r>
      <w:r w:rsidR="0033284F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actifs. Pour être membre, il faut être agréé par le Comité de Direction et avoir payé la cotisation annuelle. Le montant de la cotisation est fixé par l’Assemblée Générale.</w:t>
      </w:r>
    </w:p>
    <w:p w:rsidR="007A3218" w:rsidRPr="00836BCD" w:rsidRDefault="007A3218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En adhérant à l’association, les membres s’engagent à respecter la liberté d’opinion des autres membres et s’interdisent toute discrimination sociale, raciale, sexuelle, politique ou religieuse.</w:t>
      </w:r>
    </w:p>
    <w:p w:rsidR="009D356C" w:rsidRDefault="009D356C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6 </w:t>
      </w:r>
      <w:r w:rsidRPr="00836BCD">
        <w:rPr>
          <w:rFonts w:ascii="Arial" w:hAnsi="Arial" w:cs="Arial"/>
          <w:sz w:val="22"/>
          <w:szCs w:val="22"/>
          <w:lang w:bidi="ar-SA"/>
        </w:rPr>
        <w:t>– La qualité de membre se perd :</w:t>
      </w:r>
    </w:p>
    <w:p w:rsidR="00836BCD" w:rsidRPr="00836BCD" w:rsidRDefault="00836BCD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17C01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1) Par la démission,</w:t>
      </w:r>
    </w:p>
    <w:p w:rsidR="00836BCD" w:rsidRPr="00836BCD" w:rsidRDefault="00836BCD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836BCD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2) Par la radiation prononcée pour non-paiement de la cotisation ou pour motif grave par le Comité de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Direction.</w:t>
      </w:r>
    </w:p>
    <w:p w:rsidR="0014655F" w:rsidRDefault="0014655F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836BCD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lastRenderedPageBreak/>
        <w:t xml:space="preserve">Lorsque le Comité de Direction envisage la radiation d’un membre, il convoque l’intéressé à </w:t>
      </w:r>
    </w:p>
    <w:p w:rsidR="00617C01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proofErr w:type="gramStart"/>
      <w:r w:rsidRPr="00836BCD">
        <w:rPr>
          <w:rFonts w:ascii="Arial" w:hAnsi="Arial" w:cs="Arial"/>
          <w:sz w:val="22"/>
          <w:szCs w:val="22"/>
          <w:lang w:bidi="ar-SA"/>
        </w:rPr>
        <w:t>un</w:t>
      </w:r>
      <w:proofErr w:type="gramEnd"/>
      <w:r w:rsid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entretien en l’informant des faits qui lui sont reprochés</w:t>
      </w:r>
      <w:r w:rsidR="00836BCD">
        <w:rPr>
          <w:rFonts w:ascii="Arial" w:hAnsi="Arial" w:cs="Arial"/>
          <w:sz w:val="22"/>
          <w:szCs w:val="22"/>
          <w:lang w:bidi="ar-SA"/>
        </w:rPr>
        <w:t>.</w:t>
      </w:r>
    </w:p>
    <w:p w:rsidR="009D1BDF" w:rsidRDefault="009D1BDF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236869" w:rsidRPr="00836BCD" w:rsidRDefault="00CA2D36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4F7815">
        <w:rPr>
          <w:rFonts w:ascii="Arial" w:hAnsi="Arial" w:cs="Arial"/>
          <w:sz w:val="22"/>
          <w:szCs w:val="22"/>
          <w:lang w:bidi="ar-SA"/>
        </w:rPr>
        <w:t>3) Elle peut-être également prononcée au titre de sanction dans les conditions prévues par le règlement disciplinaire de La Fédération Française de Football</w:t>
      </w:r>
      <w:r w:rsidR="004F7815">
        <w:rPr>
          <w:rFonts w:ascii="Arial" w:hAnsi="Arial" w:cs="Arial"/>
          <w:color w:val="FF0000"/>
          <w:sz w:val="22"/>
          <w:szCs w:val="22"/>
          <w:lang w:bidi="ar-SA"/>
        </w:rPr>
        <w:t>.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</w:p>
    <w:p w:rsidR="00836BCD" w:rsidRDefault="00836BCD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Sa convocation devant le Comité de Direction précise l’éventualité et la nature de la sanction</w:t>
      </w:r>
    </w:p>
    <w:p w:rsidR="00617C01" w:rsidRDefault="003946B8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proofErr w:type="gramStart"/>
      <w:r>
        <w:rPr>
          <w:rFonts w:ascii="Arial" w:hAnsi="Arial" w:cs="Arial"/>
          <w:sz w:val="22"/>
          <w:szCs w:val="22"/>
          <w:lang w:bidi="ar-SA"/>
        </w:rPr>
        <w:t>e</w:t>
      </w:r>
      <w:r w:rsidR="00617C01" w:rsidRPr="00836BCD">
        <w:rPr>
          <w:rFonts w:ascii="Arial" w:hAnsi="Arial" w:cs="Arial"/>
          <w:sz w:val="22"/>
          <w:szCs w:val="22"/>
          <w:lang w:bidi="ar-SA"/>
        </w:rPr>
        <w:t>ncourue</w:t>
      </w:r>
      <w:proofErr w:type="gramEnd"/>
      <w:r>
        <w:rPr>
          <w:rFonts w:ascii="Arial" w:hAnsi="Arial" w:cs="Arial"/>
          <w:sz w:val="22"/>
          <w:szCs w:val="22"/>
          <w:lang w:bidi="ar-SA"/>
        </w:rPr>
        <w:t>.</w:t>
      </w:r>
    </w:p>
    <w:p w:rsidR="009D356C" w:rsidRPr="00836BCD" w:rsidRDefault="009D356C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Pr="00836BCD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L’intéressé bénéficie d’un délai suffisant entre la convocation et la date de l’entretien pour lui</w:t>
      </w:r>
    </w:p>
    <w:p w:rsidR="00617C01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proofErr w:type="gramStart"/>
      <w:r w:rsidRPr="00836BCD">
        <w:rPr>
          <w:rFonts w:ascii="Arial" w:hAnsi="Arial" w:cs="Arial"/>
          <w:sz w:val="22"/>
          <w:szCs w:val="22"/>
          <w:lang w:bidi="ar-SA"/>
        </w:rPr>
        <w:t>permettre</w:t>
      </w:r>
      <w:proofErr w:type="gramEnd"/>
      <w:r w:rsidRPr="00836BCD">
        <w:rPr>
          <w:rFonts w:ascii="Arial" w:hAnsi="Arial" w:cs="Arial"/>
          <w:sz w:val="22"/>
          <w:szCs w:val="22"/>
          <w:lang w:bidi="ar-SA"/>
        </w:rPr>
        <w:t xml:space="preserve"> de préparer utilement sa défense</w:t>
      </w:r>
      <w:r w:rsidR="00836BCD">
        <w:rPr>
          <w:rFonts w:ascii="Arial" w:hAnsi="Arial" w:cs="Arial"/>
          <w:sz w:val="22"/>
          <w:szCs w:val="22"/>
          <w:lang w:bidi="ar-SA"/>
        </w:rPr>
        <w:t>.</w:t>
      </w:r>
    </w:p>
    <w:p w:rsidR="00836BCD" w:rsidRPr="00836BCD" w:rsidRDefault="00836BCD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L’intéressé est mis en mesure de présenter ses explications, le cas échéant accompagné du conseil</w:t>
      </w:r>
      <w:r w:rsidR="007A3218" w:rsidRP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de son choix</w:t>
      </w:r>
      <w:r w:rsidR="00836BCD">
        <w:rPr>
          <w:rFonts w:ascii="Arial" w:hAnsi="Arial" w:cs="Arial"/>
          <w:sz w:val="22"/>
          <w:szCs w:val="22"/>
          <w:lang w:bidi="ar-SA"/>
        </w:rPr>
        <w:t>.</w:t>
      </w:r>
    </w:p>
    <w:p w:rsidR="00836BCD" w:rsidRPr="00836BCD" w:rsidRDefault="00836BCD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La décision du Comité de Direction fait l’objet de débats réguliers</w:t>
      </w:r>
      <w:r w:rsidR="00836BCD">
        <w:rPr>
          <w:rFonts w:ascii="Arial" w:hAnsi="Arial" w:cs="Arial"/>
          <w:sz w:val="22"/>
          <w:szCs w:val="22"/>
          <w:lang w:bidi="ar-SA"/>
        </w:rPr>
        <w:t>.</w:t>
      </w:r>
    </w:p>
    <w:p w:rsidR="00836BCD" w:rsidRPr="00836BCD" w:rsidRDefault="00836BCD" w:rsidP="007A321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836BC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La sanction éventuellement prononcée à l’encontre de l’intéressé lui est notifiée par écrit et peut faire</w:t>
      </w:r>
      <w:r w:rsidR="00836BCD">
        <w:rPr>
          <w:rFonts w:ascii="Arial" w:hAnsi="Arial" w:cs="Arial"/>
          <w:sz w:val="22"/>
          <w:szCs w:val="22"/>
          <w:lang w:bidi="ar-SA"/>
        </w:rPr>
        <w:t xml:space="preserve"> </w:t>
      </w:r>
      <w:r w:rsidRPr="00836BCD">
        <w:rPr>
          <w:rFonts w:ascii="Arial" w:hAnsi="Arial" w:cs="Arial"/>
          <w:sz w:val="22"/>
          <w:szCs w:val="22"/>
          <w:lang w:bidi="ar-SA"/>
        </w:rPr>
        <w:t>l’objet d'un recours interne devant l’Assemblée Générale.</w:t>
      </w:r>
    </w:p>
    <w:p w:rsidR="00836BCD" w:rsidRPr="00836BCD" w:rsidRDefault="00836BCD" w:rsidP="00836BC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b/>
          <w:bCs/>
          <w:sz w:val="22"/>
          <w:szCs w:val="22"/>
          <w:lang w:bidi="ar-SA"/>
        </w:rPr>
        <w:t xml:space="preserve">ART 7 </w:t>
      </w:r>
      <w:r w:rsidRPr="00836BCD">
        <w:rPr>
          <w:rFonts w:ascii="Arial" w:hAnsi="Arial" w:cs="Arial"/>
          <w:sz w:val="22"/>
          <w:szCs w:val="22"/>
          <w:lang w:bidi="ar-SA"/>
        </w:rPr>
        <w:t>– Les ressources de l’association comprennent :</w:t>
      </w:r>
    </w:p>
    <w:p w:rsidR="00943AA0" w:rsidRPr="00836BCD" w:rsidRDefault="00943AA0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1) Le montant des droits d’entrée et des cotisations,</w:t>
      </w:r>
    </w:p>
    <w:p w:rsidR="00943AA0" w:rsidRPr="00836BCD" w:rsidRDefault="00943AA0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>2) Les subventions de l’Etat, des départements et des communes,</w:t>
      </w:r>
    </w:p>
    <w:p w:rsidR="00943AA0" w:rsidRPr="00836BCD" w:rsidRDefault="00943AA0" w:rsidP="00617C0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617C01" w:rsidRDefault="00617C01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836BCD">
        <w:rPr>
          <w:rFonts w:ascii="Arial" w:hAnsi="Arial" w:cs="Arial"/>
          <w:sz w:val="22"/>
          <w:szCs w:val="22"/>
          <w:lang w:bidi="ar-SA"/>
        </w:rPr>
        <w:t xml:space="preserve">3) Toutes les ressources </w:t>
      </w:r>
      <w:r w:rsidRPr="00943AA0">
        <w:rPr>
          <w:rFonts w:ascii="Arial" w:hAnsi="Arial" w:cs="Arial"/>
          <w:sz w:val="22"/>
          <w:szCs w:val="22"/>
          <w:lang w:bidi="ar-SA"/>
        </w:rPr>
        <w:t>autorisées par les lois et règlements en vigueur.</w:t>
      </w:r>
    </w:p>
    <w:p w:rsidR="007C20DE" w:rsidRPr="0051547E" w:rsidRDefault="007C20DE" w:rsidP="00617C0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7C20DE" w:rsidRDefault="007C20DE" w:rsidP="007C2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  <w:r w:rsidRPr="007C20DE">
        <w:rPr>
          <w:rFonts w:ascii="Arial" w:hAnsi="Arial" w:cs="Arial"/>
          <w:b/>
          <w:bCs/>
          <w:sz w:val="22"/>
          <w:szCs w:val="22"/>
          <w:lang w:bidi="ar-SA"/>
        </w:rPr>
        <w:t>II – AFFILIATION</w:t>
      </w:r>
    </w:p>
    <w:p w:rsidR="007C20DE" w:rsidRPr="007C20DE" w:rsidRDefault="007C20DE" w:rsidP="007C2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7C20DE" w:rsidRPr="007C20DE" w:rsidRDefault="007C20DE" w:rsidP="007C2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b/>
          <w:bCs/>
          <w:sz w:val="22"/>
          <w:szCs w:val="22"/>
          <w:lang w:bidi="ar-SA"/>
        </w:rPr>
        <w:t xml:space="preserve">ART 8 </w:t>
      </w:r>
      <w:r w:rsidRPr="007C20DE">
        <w:rPr>
          <w:rFonts w:ascii="Arial" w:hAnsi="Arial" w:cs="Arial"/>
          <w:sz w:val="22"/>
          <w:szCs w:val="22"/>
          <w:lang w:bidi="ar-SA"/>
        </w:rPr>
        <w:t>– L’Association est affiliée à la Fédération Française de Football.</w:t>
      </w:r>
    </w:p>
    <w:p w:rsidR="007C20DE" w:rsidRDefault="007C20DE" w:rsidP="007C20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Elle s’engage :</w:t>
      </w:r>
    </w:p>
    <w:p w:rsidR="007C20DE" w:rsidRP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1° A se conformer entièrement aux statuts et aux règlements de cette Fédération ainsi qu’à ceux de la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Ligue Régionale et du District dont elle relève.</w:t>
      </w:r>
    </w:p>
    <w:p w:rsidR="007C20DE" w:rsidRP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2° A se soumettre aux sanctions disciplinaires qui lui seraient infligées par application desdits statuts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et règlements.</w:t>
      </w:r>
    </w:p>
    <w:p w:rsidR="007C20DE" w:rsidRP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7C20DE">
        <w:rPr>
          <w:rFonts w:ascii="Arial" w:hAnsi="Arial" w:cs="Arial"/>
          <w:b/>
          <w:bCs/>
          <w:sz w:val="22"/>
          <w:szCs w:val="22"/>
          <w:lang w:bidi="ar-SA"/>
        </w:rPr>
        <w:t>III – ADMINISTRATION ET FONCTIONNEMENT</w:t>
      </w:r>
    </w:p>
    <w:p w:rsidR="008F1D47" w:rsidRPr="007C20DE" w:rsidRDefault="008F1D47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b/>
          <w:bCs/>
          <w:sz w:val="22"/>
          <w:szCs w:val="22"/>
          <w:lang w:bidi="ar-SA"/>
        </w:rPr>
        <w:t xml:space="preserve">ART 9 – 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Le comité de direction de l’Association est composé </w:t>
      </w:r>
      <w:r w:rsidR="009D1BDF" w:rsidRPr="00655188">
        <w:rPr>
          <w:rFonts w:ascii="Arial" w:hAnsi="Arial" w:cs="Arial"/>
          <w:sz w:val="22"/>
          <w:szCs w:val="22"/>
          <w:lang w:bidi="ar-SA"/>
        </w:rPr>
        <w:t xml:space="preserve">au </w:t>
      </w:r>
      <w:proofErr w:type="spellStart"/>
      <w:r w:rsidR="009D1BDF" w:rsidRPr="00655188">
        <w:rPr>
          <w:rFonts w:ascii="Arial" w:hAnsi="Arial" w:cs="Arial"/>
          <w:sz w:val="22"/>
          <w:szCs w:val="22"/>
          <w:lang w:bidi="ar-SA"/>
        </w:rPr>
        <w:t>minimun</w:t>
      </w:r>
      <w:proofErr w:type="spellEnd"/>
      <w:r w:rsidR="008F1D47" w:rsidRPr="00655188">
        <w:rPr>
          <w:rFonts w:ascii="Arial" w:hAnsi="Arial" w:cs="Arial"/>
          <w:sz w:val="22"/>
          <w:szCs w:val="22"/>
          <w:lang w:bidi="ar-SA"/>
        </w:rPr>
        <w:t xml:space="preserve"> </w:t>
      </w:r>
      <w:r w:rsidR="009D1BDF" w:rsidRPr="00655188">
        <w:rPr>
          <w:rFonts w:ascii="Arial" w:hAnsi="Arial" w:cs="Arial"/>
          <w:sz w:val="22"/>
          <w:szCs w:val="22"/>
          <w:lang w:bidi="ar-SA"/>
        </w:rPr>
        <w:t xml:space="preserve">de 15 </w:t>
      </w:r>
      <w:r w:rsidR="008F1D47" w:rsidRPr="00655188">
        <w:rPr>
          <w:rFonts w:ascii="Arial" w:hAnsi="Arial" w:cs="Arial"/>
          <w:sz w:val="22"/>
          <w:szCs w:val="22"/>
          <w:lang w:bidi="ar-SA"/>
        </w:rPr>
        <w:t>membres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élus au scrutin secret pour </w:t>
      </w:r>
      <w:r w:rsidR="008F1D47" w:rsidRPr="00655188">
        <w:rPr>
          <w:rFonts w:ascii="Arial" w:hAnsi="Arial" w:cs="Arial"/>
          <w:sz w:val="22"/>
          <w:szCs w:val="22"/>
          <w:lang w:bidi="ar-SA"/>
        </w:rPr>
        <w:t>1 an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par l’Assemblée Générale des électeurs</w:t>
      </w:r>
      <w:r w:rsidR="008F1D47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prévus à l’alinéa suivant.</w:t>
      </w:r>
    </w:p>
    <w:p w:rsidR="008F1D47" w:rsidRPr="007C20DE" w:rsidRDefault="008F1D47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Est électeur tout membre âgé de seize ans au moins au jour de l’élection, ayant adhéré à l’Association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depuis au moins six mois et à jour de ses cotisations. Le vote par procuration est autorisé mais le vote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par correspondance n’est pas admis.</w:t>
      </w:r>
    </w:p>
    <w:p w:rsidR="0051547E" w:rsidRPr="007C20DE" w:rsidRDefault="0051547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9D356C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Est éligible au Comité de Direction toute personne âgée de seize ans au moins au jour de l’élection,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membre de l’Association depuis au moins six mois et à jour de ses cotisations. </w:t>
      </w:r>
    </w:p>
    <w:p w:rsidR="009D356C" w:rsidRDefault="009D356C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Néanmoins, les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candidats n’ayant pas atteint la majorité légale devront, pour pouvoir faire acte de candidature,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produire une autorisation parentale ou de leur tuteur égale. Toutefois, la </w:t>
      </w:r>
      <w:r w:rsidRPr="007C20DE">
        <w:rPr>
          <w:rFonts w:ascii="Arial" w:hAnsi="Arial" w:cs="Arial"/>
          <w:sz w:val="22"/>
          <w:szCs w:val="22"/>
          <w:lang w:bidi="ar-SA"/>
        </w:rPr>
        <w:lastRenderedPageBreak/>
        <w:t>moitié au moins des sièges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du Comité de Direction devront être occupés par des membres ayant atteint la majorité légale et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n’ayant pas été condamnés à une peine qui fait obstacle à leur inscription sur les listes électorales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(ou, s’il s’agit de personnes de nationalité étrangère, qui n’ont pas été condamnées à une peine qui,</w:t>
      </w:r>
      <w:r w:rsidR="0051547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lorsqu’elle est prononcée contre un citoyen français, fait obstacle à cette inscription).</w:t>
      </w:r>
    </w:p>
    <w:p w:rsidR="005F0233" w:rsidRPr="007C20DE" w:rsidRDefault="005F0233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Le Comité de Direction se renouvelle chaque année</w:t>
      </w:r>
      <w:r w:rsidR="009D4336">
        <w:rPr>
          <w:rFonts w:ascii="Arial" w:hAnsi="Arial" w:cs="Arial"/>
          <w:sz w:val="22"/>
          <w:szCs w:val="22"/>
          <w:lang w:bidi="ar-SA"/>
        </w:rPr>
        <w:t xml:space="preserve"> </w:t>
      </w:r>
      <w:r w:rsidR="00176410">
        <w:rPr>
          <w:rFonts w:ascii="Arial" w:hAnsi="Arial" w:cs="Arial"/>
          <w:sz w:val="22"/>
          <w:szCs w:val="22"/>
          <w:lang w:bidi="ar-SA"/>
        </w:rPr>
        <w:t>au bulletin secret</w:t>
      </w:r>
      <w:r w:rsidR="009D4336">
        <w:rPr>
          <w:rFonts w:ascii="Arial" w:hAnsi="Arial" w:cs="Arial"/>
          <w:sz w:val="22"/>
          <w:szCs w:val="22"/>
          <w:lang w:bidi="ar-SA"/>
        </w:rPr>
        <w:t>,</w:t>
      </w:r>
      <w:r w:rsidR="00176410">
        <w:rPr>
          <w:rFonts w:ascii="Arial" w:hAnsi="Arial" w:cs="Arial"/>
          <w:sz w:val="22"/>
          <w:szCs w:val="22"/>
          <w:lang w:bidi="ar-SA"/>
        </w:rPr>
        <w:t xml:space="preserve"> </w:t>
      </w:r>
      <w:r w:rsidR="009D4336">
        <w:rPr>
          <w:rFonts w:ascii="Arial" w:hAnsi="Arial" w:cs="Arial"/>
          <w:sz w:val="22"/>
          <w:szCs w:val="22"/>
          <w:lang w:bidi="ar-SA"/>
        </w:rPr>
        <w:t>l</w:t>
      </w:r>
      <w:r w:rsidRPr="007C20DE">
        <w:rPr>
          <w:rFonts w:ascii="Arial" w:hAnsi="Arial" w:cs="Arial"/>
          <w:sz w:val="22"/>
          <w:szCs w:val="22"/>
          <w:lang w:bidi="ar-SA"/>
        </w:rPr>
        <w:t>es membres sortants sont rééligibles.</w:t>
      </w:r>
    </w:p>
    <w:p w:rsidR="005F0233" w:rsidRDefault="005F0233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Le Comité de Direction élit chaque année au scrutin secret son Bureau comprenant</w:t>
      </w:r>
      <w:r w:rsidR="005F0233">
        <w:rPr>
          <w:rFonts w:ascii="Arial" w:hAnsi="Arial" w:cs="Arial"/>
          <w:sz w:val="22"/>
          <w:szCs w:val="22"/>
          <w:lang w:bidi="ar-SA"/>
        </w:rPr>
        <w:t> :</w:t>
      </w:r>
    </w:p>
    <w:p w:rsidR="005F0233" w:rsidRPr="007C20DE" w:rsidRDefault="005F0233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5F0233" w:rsidRPr="00655188" w:rsidRDefault="005F0233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55188">
        <w:rPr>
          <w:rFonts w:ascii="Arial" w:hAnsi="Arial" w:cs="Arial"/>
          <w:sz w:val="22"/>
          <w:szCs w:val="22"/>
          <w:lang w:bidi="ar-SA"/>
        </w:rPr>
        <w:t xml:space="preserve">Les 2 </w:t>
      </w:r>
      <w:proofErr w:type="spellStart"/>
      <w:r w:rsidRPr="00655188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Pr="00655188">
        <w:rPr>
          <w:rFonts w:ascii="Arial" w:hAnsi="Arial" w:cs="Arial"/>
          <w:sz w:val="22"/>
          <w:szCs w:val="22"/>
          <w:lang w:bidi="ar-SA"/>
        </w:rPr>
        <w:t xml:space="preserve"> présidents,</w:t>
      </w:r>
      <w:r w:rsidR="007C20DE" w:rsidRPr="00655188">
        <w:rPr>
          <w:rFonts w:ascii="Arial" w:hAnsi="Arial" w:cs="Arial"/>
          <w:sz w:val="22"/>
          <w:szCs w:val="22"/>
          <w:lang w:bidi="ar-SA"/>
        </w:rPr>
        <w:t xml:space="preserve"> le</w:t>
      </w:r>
      <w:r w:rsidRPr="00655188">
        <w:rPr>
          <w:rFonts w:ascii="Arial" w:hAnsi="Arial" w:cs="Arial"/>
          <w:sz w:val="22"/>
          <w:szCs w:val="22"/>
          <w:lang w:bidi="ar-SA"/>
        </w:rPr>
        <w:t>s 3</w:t>
      </w:r>
      <w:r w:rsidR="007C20DE" w:rsidRPr="00655188">
        <w:rPr>
          <w:rFonts w:ascii="Arial" w:hAnsi="Arial" w:cs="Arial"/>
          <w:sz w:val="22"/>
          <w:szCs w:val="22"/>
          <w:lang w:bidi="ar-SA"/>
        </w:rPr>
        <w:t xml:space="preserve"> secrétaire</w:t>
      </w:r>
      <w:r w:rsidRPr="00655188">
        <w:rPr>
          <w:rFonts w:ascii="Arial" w:hAnsi="Arial" w:cs="Arial"/>
          <w:sz w:val="22"/>
          <w:szCs w:val="22"/>
          <w:lang w:bidi="ar-SA"/>
        </w:rPr>
        <w:t>s,</w:t>
      </w:r>
      <w:r w:rsidR="007C20DE" w:rsidRPr="00655188">
        <w:rPr>
          <w:rFonts w:ascii="Arial" w:hAnsi="Arial" w:cs="Arial"/>
          <w:sz w:val="22"/>
          <w:szCs w:val="22"/>
          <w:lang w:bidi="ar-SA"/>
        </w:rPr>
        <w:t xml:space="preserve">  le</w:t>
      </w:r>
      <w:r w:rsidRPr="00655188">
        <w:rPr>
          <w:rFonts w:ascii="Arial" w:hAnsi="Arial" w:cs="Arial"/>
          <w:sz w:val="22"/>
          <w:szCs w:val="22"/>
          <w:lang w:bidi="ar-SA"/>
        </w:rPr>
        <w:t xml:space="preserve">s 3 </w:t>
      </w:r>
      <w:r w:rsidR="007C20DE" w:rsidRPr="00655188">
        <w:rPr>
          <w:rFonts w:ascii="Arial" w:hAnsi="Arial" w:cs="Arial"/>
          <w:sz w:val="22"/>
          <w:szCs w:val="22"/>
          <w:lang w:bidi="ar-SA"/>
        </w:rPr>
        <w:t xml:space="preserve"> trésorier</w:t>
      </w:r>
      <w:r w:rsidRPr="00655188">
        <w:rPr>
          <w:rFonts w:ascii="Arial" w:hAnsi="Arial" w:cs="Arial"/>
          <w:sz w:val="22"/>
          <w:szCs w:val="22"/>
          <w:lang w:bidi="ar-SA"/>
        </w:rPr>
        <w:t>s</w:t>
      </w:r>
      <w:r w:rsidR="007C20DE" w:rsidRPr="00655188">
        <w:rPr>
          <w:rFonts w:ascii="Arial" w:hAnsi="Arial" w:cs="Arial"/>
          <w:sz w:val="22"/>
          <w:szCs w:val="22"/>
          <w:lang w:bidi="ar-SA"/>
        </w:rPr>
        <w:t xml:space="preserve"> </w:t>
      </w:r>
      <w:r w:rsidRPr="00655188">
        <w:rPr>
          <w:rFonts w:ascii="Arial" w:hAnsi="Arial" w:cs="Arial"/>
          <w:sz w:val="22"/>
          <w:szCs w:val="22"/>
          <w:lang w:bidi="ar-SA"/>
        </w:rPr>
        <w:t xml:space="preserve">et les 2 responsables du matériel et des équipements </w:t>
      </w:r>
      <w:r w:rsidR="007C20DE" w:rsidRPr="00655188">
        <w:rPr>
          <w:rFonts w:ascii="Arial" w:hAnsi="Arial" w:cs="Arial"/>
          <w:sz w:val="22"/>
          <w:szCs w:val="22"/>
          <w:lang w:bidi="ar-SA"/>
        </w:rPr>
        <w:t>de l’Association</w:t>
      </w:r>
      <w:r w:rsidRPr="00655188">
        <w:rPr>
          <w:rFonts w:ascii="Arial" w:hAnsi="Arial" w:cs="Arial"/>
          <w:sz w:val="22"/>
          <w:szCs w:val="22"/>
          <w:lang w:bidi="ar-SA"/>
        </w:rPr>
        <w:t>.</w:t>
      </w:r>
    </w:p>
    <w:p w:rsidR="005F0233" w:rsidRPr="00655188" w:rsidRDefault="005F0233" w:rsidP="0017641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Les membres du Bureau devront être choisis obligatoirement parmi les membres du Comité de</w:t>
      </w:r>
      <w:r w:rsidR="005F0233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Direction ayant atteint la majorité légale</w:t>
      </w:r>
      <w:r w:rsidR="009D4336">
        <w:rPr>
          <w:rFonts w:ascii="Arial" w:hAnsi="Arial" w:cs="Arial"/>
          <w:sz w:val="22"/>
          <w:szCs w:val="22"/>
          <w:lang w:bidi="ar-SA"/>
        </w:rPr>
        <w:t>.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</w:t>
      </w:r>
    </w:p>
    <w:p w:rsidR="005F0233" w:rsidRPr="007C20DE" w:rsidRDefault="005F0233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En cas de vacance, le Comité pourvoit provisoirement au remplacement de ses membres. Il est</w:t>
      </w:r>
      <w:r w:rsidR="005F0233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procédé à leur remplacement définitif à la prochaine Assemblée Générale. Les pouvoirs des membres</w:t>
      </w:r>
      <w:r w:rsidR="005F0233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ainsi élus prennent fin à l’époque où devrait normalement expirer le mandat des membres remplacés.</w:t>
      </w:r>
    </w:p>
    <w:p w:rsidR="005F0233" w:rsidRDefault="005F0233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0E041E" w:rsidRDefault="000E041E" w:rsidP="000E041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0E041E">
        <w:rPr>
          <w:rFonts w:ascii="Arial" w:hAnsi="Arial" w:cs="Arial"/>
          <w:sz w:val="22"/>
          <w:szCs w:val="22"/>
          <w:lang w:bidi="ar-SA"/>
        </w:rPr>
        <w:t xml:space="preserve">Le Comité peut </w:t>
      </w:r>
      <w:r>
        <w:rPr>
          <w:rFonts w:ascii="Arial" w:hAnsi="Arial" w:cs="Arial"/>
          <w:sz w:val="22"/>
          <w:szCs w:val="22"/>
          <w:lang w:bidi="ar-SA"/>
        </w:rPr>
        <w:t xml:space="preserve">également désigner un ou plusieurs membres qui peuvent assister aux séances du Comité avec voix consultative. </w:t>
      </w:r>
    </w:p>
    <w:p w:rsidR="000E041E" w:rsidRPr="000E041E" w:rsidRDefault="000E041E" w:rsidP="000E041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La représentation féminine au sein du Comité de Direction est assurée en leur attribuant un nombre</w:t>
      </w:r>
      <w:r w:rsidR="005F0233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de sièges en proportion du nombre de femmes licenciées éligibles.</w:t>
      </w:r>
    </w:p>
    <w:p w:rsidR="005F0233" w:rsidRPr="007C20DE" w:rsidRDefault="005F0233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b/>
          <w:bCs/>
          <w:sz w:val="22"/>
          <w:szCs w:val="22"/>
          <w:lang w:bidi="ar-SA"/>
        </w:rPr>
        <w:t xml:space="preserve">ART 10 </w:t>
      </w:r>
      <w:r w:rsidRPr="007C20DE">
        <w:rPr>
          <w:rFonts w:ascii="Arial" w:hAnsi="Arial" w:cs="Arial"/>
          <w:sz w:val="22"/>
          <w:szCs w:val="22"/>
          <w:lang w:bidi="ar-SA"/>
        </w:rPr>
        <w:t>- Le Comité se réunit au moins une fois par trimestre et chaque fois qu’il est convoqué par</w:t>
      </w:r>
      <w:r w:rsidR="00EB074E">
        <w:rPr>
          <w:rFonts w:ascii="Arial" w:hAnsi="Arial" w:cs="Arial"/>
          <w:sz w:val="22"/>
          <w:szCs w:val="22"/>
          <w:lang w:bidi="ar-SA"/>
        </w:rPr>
        <w:t xml:space="preserve"> </w:t>
      </w:r>
      <w:r w:rsidR="009D1BDF">
        <w:rPr>
          <w:rFonts w:ascii="Arial" w:hAnsi="Arial" w:cs="Arial"/>
          <w:sz w:val="22"/>
          <w:szCs w:val="22"/>
          <w:lang w:bidi="ar-SA"/>
        </w:rPr>
        <w:t>ses Co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Président</w:t>
      </w:r>
      <w:r w:rsidR="009D1BDF">
        <w:rPr>
          <w:rFonts w:ascii="Arial" w:hAnsi="Arial" w:cs="Arial"/>
          <w:sz w:val="22"/>
          <w:szCs w:val="22"/>
          <w:lang w:bidi="ar-SA"/>
        </w:rPr>
        <w:t>s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ou sur la demande du quart de ses membres.</w:t>
      </w:r>
    </w:p>
    <w:p w:rsidR="00EB074E" w:rsidRPr="007C20DE" w:rsidRDefault="00EB074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La présence du tiers des membres du Comité est nécessaire pour la validité des délibérations. Les</w:t>
      </w:r>
      <w:r w:rsidR="00EB074E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décisions sont prises à la majorité des voix des membres présents. En cas d’égalité, l</w:t>
      </w:r>
      <w:r w:rsidR="009D1BDF">
        <w:rPr>
          <w:rFonts w:ascii="Arial" w:hAnsi="Arial" w:cs="Arial"/>
          <w:sz w:val="22"/>
          <w:szCs w:val="22"/>
          <w:lang w:bidi="ar-SA"/>
        </w:rPr>
        <w:t>a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voix d</w:t>
      </w:r>
      <w:r w:rsidR="009D1BDF">
        <w:rPr>
          <w:rFonts w:ascii="Arial" w:hAnsi="Arial" w:cs="Arial"/>
          <w:sz w:val="22"/>
          <w:szCs w:val="22"/>
          <w:lang w:bidi="ar-SA"/>
        </w:rPr>
        <w:t>es</w:t>
      </w:r>
      <w:r w:rsidR="00EB074E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="009D1BDF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="009D1BDF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président</w:t>
      </w:r>
      <w:r w:rsidR="009D1BDF">
        <w:rPr>
          <w:rFonts w:ascii="Arial" w:hAnsi="Arial" w:cs="Arial"/>
          <w:sz w:val="22"/>
          <w:szCs w:val="22"/>
          <w:lang w:bidi="ar-SA"/>
        </w:rPr>
        <w:t>s</w:t>
      </w:r>
      <w:r w:rsidRPr="007C20DE">
        <w:rPr>
          <w:rFonts w:ascii="Arial" w:hAnsi="Arial" w:cs="Arial"/>
          <w:sz w:val="22"/>
          <w:szCs w:val="22"/>
          <w:lang w:bidi="ar-SA"/>
        </w:rPr>
        <w:t xml:space="preserve"> est prépondérante.</w:t>
      </w:r>
    </w:p>
    <w:p w:rsidR="00EB074E" w:rsidRPr="007C20DE" w:rsidRDefault="00EB074E" w:rsidP="005F023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Default="007C20DE" w:rsidP="00EB074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>Tout membre du Comité qui aura, sans excuse acceptée par celle-ci, manqué à trois séances</w:t>
      </w:r>
      <w:r w:rsidR="006F42A2">
        <w:rPr>
          <w:rFonts w:ascii="Arial" w:hAnsi="Arial" w:cs="Arial"/>
          <w:sz w:val="22"/>
          <w:szCs w:val="22"/>
          <w:lang w:bidi="ar-SA"/>
        </w:rPr>
        <w:t xml:space="preserve"> </w:t>
      </w:r>
      <w:r w:rsidRPr="007C20DE">
        <w:rPr>
          <w:rFonts w:ascii="Arial" w:hAnsi="Arial" w:cs="Arial"/>
          <w:sz w:val="22"/>
          <w:szCs w:val="22"/>
          <w:lang w:bidi="ar-SA"/>
        </w:rPr>
        <w:t>consécutives, pourra être considéré comme démissionnaire.</w:t>
      </w:r>
    </w:p>
    <w:p w:rsidR="006F42A2" w:rsidRPr="007C20DE" w:rsidRDefault="006F42A2" w:rsidP="00EB074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7C20DE" w:rsidRPr="00655188" w:rsidRDefault="007C20DE" w:rsidP="00EB074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20DE">
        <w:rPr>
          <w:rFonts w:ascii="Arial" w:hAnsi="Arial" w:cs="Arial"/>
          <w:sz w:val="22"/>
          <w:szCs w:val="22"/>
          <w:lang w:bidi="ar-SA"/>
        </w:rPr>
        <w:t xml:space="preserve">Il est tenu un procès-verbal des séances. Les procès-verbaux sont signés </w:t>
      </w:r>
      <w:r w:rsidRPr="00655188">
        <w:rPr>
          <w:rFonts w:ascii="Arial" w:hAnsi="Arial" w:cs="Arial"/>
          <w:sz w:val="22"/>
          <w:szCs w:val="22"/>
          <w:lang w:bidi="ar-SA"/>
        </w:rPr>
        <w:t xml:space="preserve">par </w:t>
      </w:r>
      <w:r w:rsidR="00655188">
        <w:rPr>
          <w:rFonts w:ascii="Arial" w:hAnsi="Arial" w:cs="Arial"/>
          <w:sz w:val="22"/>
          <w:szCs w:val="22"/>
          <w:lang w:bidi="ar-SA"/>
        </w:rPr>
        <w:t>un</w:t>
      </w:r>
      <w:r w:rsidR="00682469" w:rsidRPr="00655188">
        <w:rPr>
          <w:rFonts w:ascii="Arial" w:hAnsi="Arial" w:cs="Arial"/>
          <w:sz w:val="22"/>
          <w:szCs w:val="22"/>
          <w:lang w:bidi="ar-SA"/>
        </w:rPr>
        <w:t xml:space="preserve"> des </w:t>
      </w:r>
      <w:proofErr w:type="spellStart"/>
      <w:r w:rsidR="00682469" w:rsidRPr="00655188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="00682469" w:rsidRPr="00655188">
        <w:rPr>
          <w:rFonts w:ascii="Arial" w:hAnsi="Arial" w:cs="Arial"/>
          <w:sz w:val="22"/>
          <w:szCs w:val="22"/>
          <w:lang w:bidi="ar-SA"/>
        </w:rPr>
        <w:t xml:space="preserve"> </w:t>
      </w:r>
      <w:r w:rsidRPr="00655188">
        <w:rPr>
          <w:rFonts w:ascii="Arial" w:hAnsi="Arial" w:cs="Arial"/>
          <w:sz w:val="22"/>
          <w:szCs w:val="22"/>
          <w:lang w:bidi="ar-SA"/>
        </w:rPr>
        <w:t xml:space="preserve"> président</w:t>
      </w:r>
      <w:r w:rsidR="00682469" w:rsidRPr="00655188">
        <w:rPr>
          <w:rFonts w:ascii="Arial" w:hAnsi="Arial" w:cs="Arial"/>
          <w:sz w:val="22"/>
          <w:szCs w:val="22"/>
          <w:lang w:bidi="ar-SA"/>
        </w:rPr>
        <w:t>s</w:t>
      </w:r>
      <w:r w:rsidRPr="00655188">
        <w:rPr>
          <w:rFonts w:ascii="Arial" w:hAnsi="Arial" w:cs="Arial"/>
          <w:sz w:val="22"/>
          <w:szCs w:val="22"/>
          <w:lang w:bidi="ar-SA"/>
        </w:rPr>
        <w:t xml:space="preserve"> et le</w:t>
      </w:r>
      <w:r w:rsidR="006F42A2" w:rsidRPr="00655188">
        <w:rPr>
          <w:rFonts w:ascii="Arial" w:hAnsi="Arial" w:cs="Arial"/>
          <w:sz w:val="22"/>
          <w:szCs w:val="22"/>
          <w:lang w:bidi="ar-SA"/>
        </w:rPr>
        <w:t xml:space="preserve"> </w:t>
      </w:r>
      <w:r w:rsidRPr="00655188">
        <w:rPr>
          <w:rFonts w:ascii="Arial" w:hAnsi="Arial" w:cs="Arial"/>
          <w:sz w:val="22"/>
          <w:szCs w:val="22"/>
          <w:lang w:bidi="ar-SA"/>
        </w:rPr>
        <w:t>secrétaire</w:t>
      </w:r>
      <w:r w:rsidR="00682469" w:rsidRPr="00655188">
        <w:rPr>
          <w:rFonts w:ascii="Arial" w:hAnsi="Arial" w:cs="Arial"/>
          <w:sz w:val="22"/>
          <w:szCs w:val="22"/>
          <w:lang w:bidi="ar-SA"/>
        </w:rPr>
        <w:t xml:space="preserve"> général</w:t>
      </w:r>
      <w:r w:rsidRPr="00655188">
        <w:rPr>
          <w:rFonts w:ascii="Arial" w:hAnsi="Arial" w:cs="Arial"/>
          <w:sz w:val="22"/>
          <w:szCs w:val="22"/>
          <w:lang w:bidi="ar-SA"/>
        </w:rPr>
        <w:t>.</w:t>
      </w:r>
    </w:p>
    <w:p w:rsidR="00682469" w:rsidRPr="00801872" w:rsidRDefault="00682469" w:rsidP="00EB074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>ART 11 –</w:t>
      </w:r>
      <w:r>
        <w:rPr>
          <w:rFonts w:ascii="Arial" w:hAnsi="Arial" w:cs="Arial"/>
          <w:b/>
          <w:bCs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b/>
          <w:bCs/>
          <w:sz w:val="22"/>
          <w:szCs w:val="22"/>
          <w:lang w:bidi="ar-SA"/>
        </w:rPr>
        <w:t>(réservé)</w:t>
      </w:r>
    </w:p>
    <w:p w:rsidR="00682469" w:rsidRP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12 </w:t>
      </w:r>
      <w:r w:rsidRPr="00682469">
        <w:rPr>
          <w:rFonts w:ascii="Arial" w:hAnsi="Arial" w:cs="Arial"/>
          <w:sz w:val="22"/>
          <w:szCs w:val="22"/>
          <w:lang w:bidi="ar-SA"/>
        </w:rPr>
        <w:t>– Il est tenu une comptabilité complète de toutes les recettes et de toutes les dépenses de</w:t>
      </w:r>
      <w:r w:rsidR="004F1C2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l’Association. Le budget annuel est adopté par le Comité de Direction avant le début de l'exercice. Les</w:t>
      </w:r>
      <w:r w:rsidR="004F1C2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comptes sont soumis à l'Assemblée Générale dans un délai inférieur à six mois à compter de la</w:t>
      </w:r>
      <w:r w:rsidR="004F1C2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clôture de l'exercice. Tout contrat ou convention passé entre l'Association, d'une part, et un</w:t>
      </w:r>
      <w:r w:rsidR="004F1C2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administrateur, son conjoint ou un proche, d'autre part, est soumis pour autorisation au Comité de</w:t>
      </w:r>
      <w:r w:rsidR="004F1C2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Direction et présenté pour information à la plus prochaine Assemblée Générale.</w:t>
      </w:r>
    </w:p>
    <w:p w:rsidR="004F1C25" w:rsidRPr="00682469" w:rsidRDefault="004F1C25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13 – </w:t>
      </w:r>
      <w:r w:rsidRPr="00682469">
        <w:rPr>
          <w:rFonts w:ascii="Arial" w:hAnsi="Arial" w:cs="Arial"/>
          <w:sz w:val="22"/>
          <w:szCs w:val="22"/>
          <w:lang w:bidi="ar-SA"/>
        </w:rPr>
        <w:t>L’Assemblée Générale de l’Association comprend tous les membres prévus au premier</w:t>
      </w:r>
      <w:r w:rsidR="009A7D04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alinéa de l’article 5 à jour de leurs cotisations et âgés de seize ans au moins au jour de l’Assemblée.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lastRenderedPageBreak/>
        <w:t>Elle se réunit au moins une fois par an et, en outre, chaque fois qu’elle est convoquée par le Comité</w:t>
      </w:r>
      <w:r w:rsidR="009A7D04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de Direction ou sur la demande du quart au moins de ses membres.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Son ordre du jour est établi par le Comité de Direction.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Son Bureau est celui du Comité.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Elle délibère sur les rapports relatifs à la gestion du Comité de Direction et à la situation morale et</w:t>
      </w:r>
      <w:r w:rsidR="009A7D04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financière de l’Association.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Elle approuve les comptes de l’exercice clos, vote le budget de l’exercice suivant, délibère sur les</w:t>
      </w:r>
      <w:r w:rsidR="009A7D04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questions mises à l’ordre du jour.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Elle pourvoit au renouvellement des membres du Comité de Direction dans les conditions fixées à</w:t>
      </w:r>
      <w:r w:rsidR="009A7D04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l’article 9.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Elle se prononce sur les modifications aux statuts.</w:t>
      </w:r>
    </w:p>
    <w:p w:rsidR="0014655F" w:rsidRPr="00682469" w:rsidRDefault="0014655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Le vote par la procuration est autorisé.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Le vote par correspondance n’est pas admis.</w:t>
      </w:r>
    </w:p>
    <w:p w:rsidR="009A7D04" w:rsidRPr="00682469" w:rsidRDefault="009A7D04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14 </w:t>
      </w:r>
      <w:r w:rsidRPr="00682469">
        <w:rPr>
          <w:rFonts w:ascii="Arial" w:hAnsi="Arial" w:cs="Arial"/>
          <w:sz w:val="22"/>
          <w:szCs w:val="22"/>
          <w:lang w:bidi="ar-SA"/>
        </w:rPr>
        <w:t>- Les décisions sont prises à la majorité des voix des membres présents ou représentés à</w:t>
      </w:r>
      <w:r w:rsidR="0049189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l’Assemblée. Pour la validité des délibérations, la présence du quart des membres visés à l’article 13</w:t>
      </w:r>
      <w:r w:rsidR="0049189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est nécessaire. Si ce quorum n’est pas atteint, une deuxième assemblée est convoquée, avec le</w:t>
      </w:r>
      <w:r w:rsidR="0049189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même ordre du jour, à six jours au moins d’intervalle. Elle délibère quel que soit le nombre des</w:t>
      </w:r>
      <w:r w:rsidR="0049189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membres présents.</w:t>
      </w:r>
    </w:p>
    <w:p w:rsidR="0049189C" w:rsidRPr="00682469" w:rsidRDefault="0049189C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Les convocations aux assemblées sont faites par lettre, courrier électronique, remise en mains</w:t>
      </w:r>
      <w:r w:rsidR="0049189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propres ou par un avis inséré dans le bulletin de l’Association, au moins 15 jours avant la réunion.</w:t>
      </w:r>
    </w:p>
    <w:p w:rsidR="0049189C" w:rsidRPr="00682469" w:rsidRDefault="0049189C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15 </w:t>
      </w:r>
      <w:r w:rsidRPr="00682469">
        <w:rPr>
          <w:rFonts w:ascii="Arial" w:hAnsi="Arial" w:cs="Arial"/>
          <w:sz w:val="22"/>
          <w:szCs w:val="22"/>
          <w:lang w:bidi="ar-SA"/>
        </w:rPr>
        <w:t>- Les dépenses sont ordonnancées par le</w:t>
      </w:r>
      <w:r w:rsidR="0092640D">
        <w:rPr>
          <w:rFonts w:ascii="Arial" w:hAnsi="Arial" w:cs="Arial"/>
          <w:sz w:val="22"/>
          <w:szCs w:val="22"/>
          <w:lang w:bidi="ar-SA"/>
        </w:rPr>
        <w:t xml:space="preserve">s </w:t>
      </w:r>
      <w:proofErr w:type="spellStart"/>
      <w:r w:rsidR="0092640D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Pr="00682469">
        <w:rPr>
          <w:rFonts w:ascii="Arial" w:hAnsi="Arial" w:cs="Arial"/>
          <w:sz w:val="22"/>
          <w:szCs w:val="22"/>
          <w:lang w:bidi="ar-SA"/>
        </w:rPr>
        <w:t xml:space="preserve"> président</w:t>
      </w:r>
      <w:r w:rsidR="0092640D">
        <w:rPr>
          <w:rFonts w:ascii="Arial" w:hAnsi="Arial" w:cs="Arial"/>
          <w:sz w:val="22"/>
          <w:szCs w:val="22"/>
          <w:lang w:bidi="ar-SA"/>
        </w:rPr>
        <w:t>s</w:t>
      </w:r>
      <w:r w:rsidRPr="00682469">
        <w:rPr>
          <w:rFonts w:ascii="Arial" w:hAnsi="Arial" w:cs="Arial"/>
          <w:sz w:val="22"/>
          <w:szCs w:val="22"/>
          <w:lang w:bidi="ar-SA"/>
        </w:rPr>
        <w:t>.</w:t>
      </w:r>
    </w:p>
    <w:p w:rsidR="00593011" w:rsidRPr="00682469" w:rsidRDefault="00593011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L’Association est représentée en justice et dans tous les actes de la vie civile par son président ou, à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défaut, par tout autre membre du Comité de Direction spécialement habilité à cet effet par le Comité.</w:t>
      </w:r>
    </w:p>
    <w:p w:rsidR="007E0F3A" w:rsidRDefault="007E0F3A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>IV MODIFICATIONS DES STATUTS ET DISSOLUTION</w:t>
      </w:r>
    </w:p>
    <w:p w:rsidR="00593011" w:rsidRPr="00682469" w:rsidRDefault="00593011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16 – 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Les statuts ne peuvent être modifiés que par l’Assemblée Générale </w:t>
      </w:r>
      <w:r w:rsidR="00DE7EFC" w:rsidRPr="009D4336">
        <w:rPr>
          <w:rFonts w:ascii="Arial" w:hAnsi="Arial" w:cs="Arial"/>
          <w:sz w:val="22"/>
          <w:szCs w:val="22"/>
          <w:lang w:bidi="ar-SA"/>
        </w:rPr>
        <w:t>extraordinaire</w:t>
      </w:r>
      <w:r w:rsidR="00DE7EFC" w:rsidRPr="0014655F">
        <w:rPr>
          <w:rFonts w:ascii="Arial" w:hAnsi="Arial" w:cs="Arial"/>
          <w:color w:val="FF0000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sur la proposition du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Comité de Direction ou du dixième des membres dont se compose l’Assemblée Générale, au moins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un mois avant la séance.</w:t>
      </w:r>
    </w:p>
    <w:p w:rsidR="00593011" w:rsidRPr="00682469" w:rsidRDefault="00593011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L’Assemblée doit se composer du quart au moins des membres visés au premier alinéa de l’article 13.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Si cette proportion n’est pas atteinte, l’Assemblée est convoquée de nouveau, mais à six jours au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moins d’intervalle. Elle peut alors valablement délibérer, quel que soit le nombre des membres</w:t>
      </w:r>
      <w:r w:rsidR="00593011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présents.</w:t>
      </w:r>
    </w:p>
    <w:p w:rsidR="00593011" w:rsidRPr="00682469" w:rsidRDefault="00593011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Dans tous les cas, les statuts ne peuvent être modifiés qu’à la majorité des deux tiers des voix des</w:t>
      </w:r>
      <w:r w:rsidR="004366CC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membres présents ou représentés à l’Assemblée.</w:t>
      </w:r>
    </w:p>
    <w:p w:rsidR="004366CC" w:rsidRPr="00682469" w:rsidRDefault="004366CC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17 – 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L’Assemblée Générale </w:t>
      </w:r>
      <w:r w:rsidR="00C64276">
        <w:rPr>
          <w:rFonts w:ascii="Arial" w:hAnsi="Arial" w:cs="Arial"/>
          <w:sz w:val="22"/>
          <w:szCs w:val="22"/>
          <w:lang w:bidi="ar-SA"/>
        </w:rPr>
        <w:t xml:space="preserve">extraordinaire </w:t>
      </w:r>
      <w:r w:rsidRPr="00682469">
        <w:rPr>
          <w:rFonts w:ascii="Arial" w:hAnsi="Arial" w:cs="Arial"/>
          <w:sz w:val="22"/>
          <w:szCs w:val="22"/>
          <w:lang w:bidi="ar-SA"/>
        </w:rPr>
        <w:t>appelée à se prononcer sur la dissolution de l’Association et</w:t>
      </w:r>
      <w:r w:rsidR="00D62EBF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convoquée spécialement à cet effet doit comprendre plus de la moitié des membres visés au premier</w:t>
      </w:r>
      <w:r w:rsidR="00D62EBF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alinéa de l’article 13.</w:t>
      </w:r>
    </w:p>
    <w:p w:rsidR="00D62EBF" w:rsidRPr="00682469" w:rsidRDefault="00D62EB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Si cette proportion n’est pas atteinte, l’assemblée est convoquée à nouveau, mais à six jours au moins</w:t>
      </w:r>
      <w:r w:rsidR="00D62EBF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d’intervalle ; elle peut alors délibérer, quelque soit le nombre des membres présents.</w:t>
      </w:r>
    </w:p>
    <w:p w:rsidR="00D62EBF" w:rsidRPr="00682469" w:rsidRDefault="00D62EB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Dans tous les cas, la dissolution de l’Association ne peut être prononcée qu’à la majorité absolue des</w:t>
      </w:r>
      <w:r w:rsidR="00D62EBF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voix des membres présents ou représentés à l’Assemblée.</w:t>
      </w:r>
    </w:p>
    <w:p w:rsidR="00D62EBF" w:rsidRPr="00682469" w:rsidRDefault="00D62EB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18 - 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En cas de dissolution, par quelque mode que ce soit, l’Assemblée Générale </w:t>
      </w:r>
      <w:r w:rsidR="00C64276">
        <w:rPr>
          <w:rFonts w:ascii="Arial" w:hAnsi="Arial" w:cs="Arial"/>
          <w:sz w:val="22"/>
          <w:szCs w:val="22"/>
          <w:lang w:bidi="ar-SA"/>
        </w:rPr>
        <w:t xml:space="preserve">extraordinaire </w:t>
      </w:r>
      <w:r w:rsidRPr="00682469">
        <w:rPr>
          <w:rFonts w:ascii="Arial" w:hAnsi="Arial" w:cs="Arial"/>
          <w:sz w:val="22"/>
          <w:szCs w:val="22"/>
          <w:lang w:bidi="ar-SA"/>
        </w:rPr>
        <w:t>désigne un ou</w:t>
      </w:r>
      <w:r w:rsidR="00D62EBF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plusieurs commissaires chargés de la liquidation des biens de l’Association.</w:t>
      </w:r>
    </w:p>
    <w:p w:rsidR="00D62EBF" w:rsidRPr="00682469" w:rsidRDefault="00D62EB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574F2F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L’actif net est attribué suivant les règles déterminées par l’Assemblée Générale</w:t>
      </w:r>
      <w:r w:rsidR="00574F2F">
        <w:rPr>
          <w:rFonts w:ascii="Arial" w:hAnsi="Arial" w:cs="Arial"/>
          <w:sz w:val="22"/>
          <w:szCs w:val="22"/>
          <w:lang w:bidi="ar-SA"/>
        </w:rPr>
        <w:t> :</w:t>
      </w:r>
    </w:p>
    <w:p w:rsidR="00B61921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</w:p>
    <w:p w:rsidR="002629B3" w:rsidRDefault="00D04297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Il est </w:t>
      </w:r>
      <w:r w:rsidR="00407DB9">
        <w:rPr>
          <w:rFonts w:ascii="Arial" w:hAnsi="Arial" w:cs="Arial"/>
          <w:sz w:val="22"/>
          <w:szCs w:val="22"/>
          <w:lang w:bidi="ar-SA"/>
        </w:rPr>
        <w:t>attribué</w:t>
      </w:r>
      <w:r>
        <w:rPr>
          <w:rFonts w:ascii="Arial" w:hAnsi="Arial" w:cs="Arial"/>
          <w:sz w:val="22"/>
          <w:szCs w:val="22"/>
          <w:lang w:bidi="ar-SA"/>
        </w:rPr>
        <w:t xml:space="preserve">  proportionnellement en fonction </w:t>
      </w:r>
      <w:r w:rsidR="00407DB9">
        <w:rPr>
          <w:rFonts w:ascii="Arial" w:hAnsi="Arial" w:cs="Arial"/>
          <w:sz w:val="22"/>
          <w:szCs w:val="22"/>
          <w:lang w:bidi="ar-SA"/>
        </w:rPr>
        <w:t xml:space="preserve">de l’apport initial </w:t>
      </w:r>
      <w:r w:rsidR="0089187C">
        <w:rPr>
          <w:rFonts w:ascii="Arial" w:hAnsi="Arial" w:cs="Arial"/>
          <w:sz w:val="22"/>
          <w:szCs w:val="22"/>
          <w:lang w:bidi="ar-SA"/>
        </w:rPr>
        <w:t xml:space="preserve">des deux clubs </w:t>
      </w:r>
      <w:r w:rsidR="00407DB9" w:rsidRPr="0048519D">
        <w:rPr>
          <w:rFonts w:ascii="Arial" w:hAnsi="Arial" w:cs="Arial"/>
          <w:sz w:val="22"/>
          <w:szCs w:val="22"/>
          <w:lang w:bidi="ar-SA"/>
        </w:rPr>
        <w:t xml:space="preserve">de l’ENT.S. ARNAC ST HILAIRE </w:t>
      </w:r>
      <w:r w:rsidR="00407DB9" w:rsidRPr="00BA1B4F">
        <w:rPr>
          <w:rFonts w:ascii="Arial" w:hAnsi="Arial" w:cs="Arial"/>
          <w:sz w:val="22"/>
          <w:szCs w:val="22"/>
          <w:lang w:bidi="ar-SA"/>
        </w:rPr>
        <w:t>(E.A.S.H.)</w:t>
      </w:r>
      <w:r w:rsidR="0089187C">
        <w:rPr>
          <w:rFonts w:ascii="Arial" w:hAnsi="Arial" w:cs="Arial"/>
          <w:sz w:val="22"/>
          <w:szCs w:val="22"/>
          <w:lang w:bidi="ar-SA"/>
        </w:rPr>
        <w:t xml:space="preserve"> </w:t>
      </w:r>
      <w:r w:rsidR="00407DB9">
        <w:rPr>
          <w:rFonts w:ascii="Arial" w:hAnsi="Arial" w:cs="Arial"/>
          <w:sz w:val="22"/>
          <w:szCs w:val="22"/>
          <w:lang w:bidi="ar-SA"/>
        </w:rPr>
        <w:t>et</w:t>
      </w:r>
      <w:r w:rsidR="00407DB9" w:rsidRPr="0048519D">
        <w:rPr>
          <w:rFonts w:ascii="Arial" w:hAnsi="Arial" w:cs="Arial"/>
          <w:sz w:val="22"/>
          <w:szCs w:val="22"/>
          <w:lang w:bidi="ar-SA"/>
        </w:rPr>
        <w:t xml:space="preserve"> de l’AMS ST SULPICE LES FEUILLES </w:t>
      </w:r>
      <w:r w:rsidR="00407DB9">
        <w:rPr>
          <w:rFonts w:ascii="Arial" w:hAnsi="Arial" w:cs="Arial"/>
          <w:sz w:val="22"/>
          <w:szCs w:val="22"/>
        </w:rPr>
        <w:t>(</w:t>
      </w:r>
      <w:r w:rsidR="00407DB9" w:rsidRPr="00BA1B4F">
        <w:rPr>
          <w:rFonts w:ascii="Arial" w:hAnsi="Arial" w:cs="Arial"/>
          <w:sz w:val="22"/>
          <w:szCs w:val="22"/>
        </w:rPr>
        <w:t>AM.S</w:t>
      </w:r>
      <w:r w:rsidR="00407DB9">
        <w:rPr>
          <w:rFonts w:ascii="Arial" w:hAnsi="Arial" w:cs="Arial"/>
          <w:sz w:val="22"/>
          <w:szCs w:val="22"/>
          <w:lang w:bidi="ar-SA"/>
        </w:rPr>
        <w:t xml:space="preserve">.) </w:t>
      </w:r>
    </w:p>
    <w:p w:rsidR="002629B3" w:rsidRDefault="002629B3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B61921" w:rsidRDefault="00407DB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L’actif net défini pour </w:t>
      </w:r>
      <w:r w:rsidR="002629B3">
        <w:rPr>
          <w:rFonts w:ascii="Arial" w:hAnsi="Arial" w:cs="Arial"/>
          <w:sz w:val="22"/>
          <w:szCs w:val="22"/>
          <w:lang w:bidi="ar-SA"/>
        </w:rPr>
        <w:t>« </w:t>
      </w:r>
      <w:r w:rsidRPr="00BA1B4F">
        <w:rPr>
          <w:rFonts w:ascii="Arial" w:hAnsi="Arial" w:cs="Arial"/>
          <w:sz w:val="22"/>
          <w:szCs w:val="22"/>
          <w:lang w:bidi="ar-SA"/>
        </w:rPr>
        <w:t>E.A.S.H.</w:t>
      </w:r>
      <w:r w:rsidR="002629B3">
        <w:rPr>
          <w:rFonts w:ascii="Arial" w:hAnsi="Arial" w:cs="Arial"/>
          <w:sz w:val="22"/>
          <w:szCs w:val="22"/>
          <w:lang w:bidi="ar-SA"/>
        </w:rPr>
        <w:t> »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="0089187C">
        <w:rPr>
          <w:rFonts w:ascii="Arial" w:hAnsi="Arial" w:cs="Arial"/>
          <w:sz w:val="22"/>
          <w:szCs w:val="22"/>
          <w:lang w:bidi="ar-SA"/>
        </w:rPr>
        <w:t xml:space="preserve">est octroyé, à parts équivalentes pour chaque  commune, à une ou plusieurs associations situées à </w:t>
      </w:r>
      <w:proofErr w:type="spellStart"/>
      <w:r w:rsidR="0089187C">
        <w:rPr>
          <w:rFonts w:ascii="Arial" w:hAnsi="Arial" w:cs="Arial"/>
          <w:sz w:val="22"/>
          <w:szCs w:val="22"/>
          <w:lang w:bidi="ar-SA"/>
        </w:rPr>
        <w:t>Arnac</w:t>
      </w:r>
      <w:proofErr w:type="spellEnd"/>
      <w:r w:rsidR="0089187C">
        <w:rPr>
          <w:rFonts w:ascii="Arial" w:hAnsi="Arial" w:cs="Arial"/>
          <w:sz w:val="22"/>
          <w:szCs w:val="22"/>
          <w:lang w:bidi="ar-SA"/>
        </w:rPr>
        <w:t>-la-Poste et à une ou plusieurs associations situées à Saint-Hilaire-la-Treille.</w:t>
      </w:r>
    </w:p>
    <w:p w:rsidR="002629B3" w:rsidRDefault="002629B3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94DD2" w:rsidRDefault="002629B3" w:rsidP="00694DD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L’actif net défini pour « </w:t>
      </w:r>
      <w:r w:rsidRPr="00BA1B4F">
        <w:rPr>
          <w:rFonts w:ascii="Arial" w:hAnsi="Arial" w:cs="Arial"/>
          <w:sz w:val="22"/>
          <w:szCs w:val="22"/>
        </w:rPr>
        <w:t>AM.S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»</w:t>
      </w:r>
      <w:r w:rsidR="00694DD2">
        <w:rPr>
          <w:rFonts w:ascii="Arial" w:hAnsi="Arial" w:cs="Arial"/>
          <w:sz w:val="22"/>
          <w:szCs w:val="22"/>
          <w:lang w:bidi="ar-SA"/>
        </w:rPr>
        <w:t xml:space="preserve"> est octroyé à une ou plusieurs associations situées dans la commune de  Saint-Sulpice-les-Feuilles.</w:t>
      </w:r>
    </w:p>
    <w:p w:rsidR="00694DD2" w:rsidRDefault="00694DD2" w:rsidP="00694DD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94DD2" w:rsidRDefault="00574F2F" w:rsidP="00694DD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Pour toutes l</w:t>
      </w:r>
      <w:r w:rsidR="00694DD2">
        <w:rPr>
          <w:rFonts w:ascii="Arial" w:hAnsi="Arial" w:cs="Arial"/>
          <w:sz w:val="22"/>
          <w:szCs w:val="22"/>
          <w:lang w:bidi="ar-SA"/>
        </w:rPr>
        <w:t>es associations choisi</w:t>
      </w:r>
      <w:r>
        <w:rPr>
          <w:rFonts w:ascii="Arial" w:hAnsi="Arial" w:cs="Arial"/>
          <w:sz w:val="22"/>
          <w:szCs w:val="22"/>
          <w:lang w:bidi="ar-SA"/>
        </w:rPr>
        <w:t>e</w:t>
      </w:r>
      <w:r w:rsidR="00694DD2">
        <w:rPr>
          <w:rFonts w:ascii="Arial" w:hAnsi="Arial" w:cs="Arial"/>
          <w:sz w:val="22"/>
          <w:szCs w:val="22"/>
          <w:lang w:bidi="ar-SA"/>
        </w:rPr>
        <w:t>s</w:t>
      </w:r>
      <w:r>
        <w:rPr>
          <w:rFonts w:ascii="Arial" w:hAnsi="Arial" w:cs="Arial"/>
          <w:sz w:val="22"/>
          <w:szCs w:val="22"/>
          <w:lang w:bidi="ar-SA"/>
        </w:rPr>
        <w:t>, elles</w:t>
      </w:r>
      <w:r w:rsidR="00694DD2">
        <w:rPr>
          <w:rFonts w:ascii="Arial" w:hAnsi="Arial" w:cs="Arial"/>
          <w:sz w:val="22"/>
          <w:szCs w:val="22"/>
          <w:lang w:bidi="ar-SA"/>
        </w:rPr>
        <w:t xml:space="preserve"> devront poursuivre un but sportif ou, en leur absence, </w:t>
      </w:r>
      <w:r w:rsidR="00CA173E">
        <w:rPr>
          <w:rFonts w:ascii="Arial" w:hAnsi="Arial" w:cs="Arial"/>
          <w:sz w:val="22"/>
          <w:szCs w:val="22"/>
          <w:lang w:bidi="ar-SA"/>
        </w:rPr>
        <w:t>un but</w:t>
      </w:r>
      <w:r w:rsidR="00694DD2">
        <w:rPr>
          <w:rFonts w:ascii="Arial" w:hAnsi="Arial" w:cs="Arial"/>
          <w:sz w:val="22"/>
          <w:szCs w:val="22"/>
          <w:lang w:bidi="ar-SA"/>
        </w:rPr>
        <w:t xml:space="preserve"> c</w:t>
      </w:r>
      <w:r>
        <w:rPr>
          <w:rFonts w:ascii="Arial" w:hAnsi="Arial" w:cs="Arial"/>
          <w:sz w:val="22"/>
          <w:szCs w:val="22"/>
          <w:lang w:bidi="ar-SA"/>
        </w:rPr>
        <w:t>u</w:t>
      </w:r>
      <w:r w:rsidR="00694DD2">
        <w:rPr>
          <w:rFonts w:ascii="Arial" w:hAnsi="Arial" w:cs="Arial"/>
          <w:sz w:val="22"/>
          <w:szCs w:val="22"/>
          <w:lang w:bidi="ar-SA"/>
        </w:rPr>
        <w:t xml:space="preserve">lturel </w:t>
      </w:r>
      <w:r>
        <w:rPr>
          <w:rFonts w:ascii="Arial" w:hAnsi="Arial" w:cs="Arial"/>
          <w:sz w:val="22"/>
          <w:szCs w:val="22"/>
          <w:lang w:bidi="ar-SA"/>
        </w:rPr>
        <w:t>ou éducati</w:t>
      </w:r>
      <w:r w:rsidR="00CA173E">
        <w:rPr>
          <w:rFonts w:ascii="Arial" w:hAnsi="Arial" w:cs="Arial"/>
          <w:sz w:val="22"/>
          <w:szCs w:val="22"/>
          <w:lang w:bidi="ar-SA"/>
        </w:rPr>
        <w:t>f</w:t>
      </w:r>
      <w:r>
        <w:rPr>
          <w:rFonts w:ascii="Arial" w:hAnsi="Arial" w:cs="Arial"/>
          <w:sz w:val="22"/>
          <w:szCs w:val="22"/>
          <w:lang w:bidi="ar-SA"/>
        </w:rPr>
        <w:t>.</w:t>
      </w:r>
    </w:p>
    <w:p w:rsidR="00694DD2" w:rsidRDefault="00694DD2" w:rsidP="00694DD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574F2F" w:rsidRDefault="00574F2F" w:rsidP="00574F2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En aucun cas, les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membres de l’Association ne peuvent se voir attribuer, en dehors de la reprise de leurs apports, une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part quelconque des biens de l’Association.</w:t>
      </w:r>
    </w:p>
    <w:p w:rsidR="002629B3" w:rsidRDefault="002629B3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D62EBF" w:rsidRPr="00682469" w:rsidRDefault="00D62EBF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>V – FORMALITES ADMINISTRATIVES ET REGLEMENT INTERIEUR</w:t>
      </w:r>
    </w:p>
    <w:p w:rsidR="00CE36B6" w:rsidRPr="00682469" w:rsidRDefault="00CE36B6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19 – </w:t>
      </w:r>
      <w:r w:rsidRPr="00682469">
        <w:rPr>
          <w:rFonts w:ascii="Arial" w:hAnsi="Arial" w:cs="Arial"/>
          <w:sz w:val="22"/>
          <w:szCs w:val="22"/>
          <w:lang w:bidi="ar-SA"/>
        </w:rPr>
        <w:t>Le</w:t>
      </w:r>
      <w:r w:rsidR="0092640D">
        <w:rPr>
          <w:rFonts w:ascii="Arial" w:hAnsi="Arial" w:cs="Arial"/>
          <w:sz w:val="22"/>
          <w:szCs w:val="22"/>
          <w:lang w:bidi="ar-SA"/>
        </w:rPr>
        <w:t xml:space="preserve">s </w:t>
      </w:r>
      <w:proofErr w:type="spellStart"/>
      <w:r w:rsidR="0092640D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  <w:r w:rsidR="0092640D">
        <w:rPr>
          <w:rFonts w:ascii="Arial" w:hAnsi="Arial" w:cs="Arial"/>
          <w:sz w:val="22"/>
          <w:szCs w:val="22"/>
          <w:lang w:bidi="ar-SA"/>
        </w:rPr>
        <w:t>p</w:t>
      </w:r>
      <w:r w:rsidRPr="00682469">
        <w:rPr>
          <w:rFonts w:ascii="Arial" w:hAnsi="Arial" w:cs="Arial"/>
          <w:sz w:val="22"/>
          <w:szCs w:val="22"/>
          <w:lang w:bidi="ar-SA"/>
        </w:rPr>
        <w:t>résident</w:t>
      </w:r>
      <w:r w:rsidR="00FD57A5">
        <w:rPr>
          <w:rFonts w:ascii="Arial" w:hAnsi="Arial" w:cs="Arial"/>
          <w:sz w:val="22"/>
          <w:szCs w:val="22"/>
          <w:lang w:bidi="ar-SA"/>
        </w:rPr>
        <w:t>s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do</w:t>
      </w:r>
      <w:r w:rsidR="00184E75">
        <w:rPr>
          <w:rFonts w:ascii="Arial" w:hAnsi="Arial" w:cs="Arial"/>
          <w:sz w:val="22"/>
          <w:szCs w:val="22"/>
          <w:lang w:bidi="ar-SA"/>
        </w:rPr>
        <w:t>i</w:t>
      </w:r>
      <w:r w:rsidR="0092640D">
        <w:rPr>
          <w:rFonts w:ascii="Arial" w:hAnsi="Arial" w:cs="Arial"/>
          <w:sz w:val="22"/>
          <w:szCs w:val="22"/>
          <w:lang w:bidi="ar-SA"/>
        </w:rPr>
        <w:t>vent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effectuer à la Préfecture les déclarations prévues à l’article 3 du décret du</w:t>
      </w:r>
      <w:r w:rsidR="00CE36B6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16 août 1901 portant règlement d’administration-publique pour l’application de la loi du 1er juillet 1901</w:t>
      </w:r>
      <w:r w:rsidR="00CE36B6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et concernant notamment :</w:t>
      </w:r>
    </w:p>
    <w:p w:rsidR="00CE36B6" w:rsidRPr="00682469" w:rsidRDefault="00CE36B6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P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1. Les modifications apportées aux statuts,</w:t>
      </w:r>
    </w:p>
    <w:p w:rsidR="00CE36B6" w:rsidRDefault="00CE36B6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Pr="00682469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2. Le changement de titre de l’Association,</w:t>
      </w:r>
    </w:p>
    <w:p w:rsidR="00CE36B6" w:rsidRDefault="00CE36B6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Pr="00682469" w:rsidRDefault="00682469" w:rsidP="001E32D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3. Le transfert du siège social,</w:t>
      </w:r>
    </w:p>
    <w:p w:rsidR="00CE36B6" w:rsidRDefault="00CE36B6" w:rsidP="00F200E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2"/>
          <w:szCs w:val="22"/>
          <w:lang w:bidi="ar-SA"/>
        </w:rPr>
      </w:pPr>
    </w:p>
    <w:p w:rsidR="00682469" w:rsidRDefault="00682469" w:rsidP="001E32D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>4. Les changements survenus au sein du Comité de Direction et de son Bureau.</w:t>
      </w:r>
    </w:p>
    <w:p w:rsidR="00CE36B6" w:rsidRPr="00682469" w:rsidRDefault="00CE36B6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CE36B6" w:rsidRDefault="00682469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ART 20 – </w:t>
      </w:r>
      <w:r w:rsidRPr="00FD57A5">
        <w:rPr>
          <w:rFonts w:ascii="Arial" w:hAnsi="Arial" w:cs="Arial"/>
          <w:sz w:val="22"/>
          <w:szCs w:val="22"/>
          <w:lang w:bidi="ar-SA"/>
        </w:rPr>
        <w:t xml:space="preserve">Le règlement intérieur </w:t>
      </w:r>
      <w:r w:rsidR="004F7815" w:rsidRPr="00FD57A5">
        <w:rPr>
          <w:rFonts w:ascii="Arial" w:hAnsi="Arial" w:cs="Arial"/>
          <w:sz w:val="22"/>
          <w:szCs w:val="22"/>
          <w:lang w:bidi="ar-SA"/>
        </w:rPr>
        <w:t xml:space="preserve">et les différentes  commissions seront </w:t>
      </w:r>
      <w:r w:rsidRPr="00FD57A5">
        <w:rPr>
          <w:rFonts w:ascii="Arial" w:hAnsi="Arial" w:cs="Arial"/>
          <w:sz w:val="22"/>
          <w:szCs w:val="22"/>
          <w:lang w:bidi="ar-SA"/>
        </w:rPr>
        <w:t>préparé</w:t>
      </w:r>
      <w:r w:rsidR="004F7815" w:rsidRPr="00FD57A5">
        <w:rPr>
          <w:rFonts w:ascii="Arial" w:hAnsi="Arial" w:cs="Arial"/>
          <w:sz w:val="22"/>
          <w:szCs w:val="22"/>
          <w:lang w:bidi="ar-SA"/>
        </w:rPr>
        <w:t>s</w:t>
      </w:r>
      <w:r w:rsidRPr="00FD57A5">
        <w:rPr>
          <w:rFonts w:ascii="Arial" w:hAnsi="Arial" w:cs="Arial"/>
          <w:sz w:val="22"/>
          <w:szCs w:val="22"/>
          <w:lang w:bidi="ar-SA"/>
        </w:rPr>
        <w:t xml:space="preserve"> </w:t>
      </w:r>
      <w:r w:rsidR="00695AAE" w:rsidRPr="00FD57A5">
        <w:rPr>
          <w:rFonts w:ascii="Arial" w:hAnsi="Arial" w:cs="Arial"/>
          <w:sz w:val="22"/>
          <w:szCs w:val="22"/>
          <w:lang w:bidi="ar-SA"/>
        </w:rPr>
        <w:t xml:space="preserve">par le </w:t>
      </w:r>
      <w:r w:rsidRPr="00FD57A5">
        <w:rPr>
          <w:rFonts w:ascii="Arial" w:hAnsi="Arial" w:cs="Arial"/>
          <w:sz w:val="22"/>
          <w:szCs w:val="22"/>
          <w:lang w:bidi="ar-SA"/>
        </w:rPr>
        <w:t>Comité de Direction</w:t>
      </w:r>
      <w:r w:rsidR="00FD57A5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  <w:r w:rsidR="00FD57A5" w:rsidRPr="00FD57A5">
        <w:rPr>
          <w:rFonts w:ascii="Arial" w:hAnsi="Arial" w:cs="Arial"/>
          <w:sz w:val="22"/>
          <w:szCs w:val="22"/>
          <w:lang w:bidi="ar-SA"/>
        </w:rPr>
        <w:t>et adoptés</w:t>
      </w:r>
      <w:r w:rsidR="00FD57A5">
        <w:rPr>
          <w:rFonts w:ascii="Arial" w:hAnsi="Arial" w:cs="Arial"/>
          <w:sz w:val="22"/>
          <w:szCs w:val="22"/>
          <w:lang w:bidi="ar-SA"/>
        </w:rPr>
        <w:t xml:space="preserve"> par une Assemblée Générale extraordinaire.</w:t>
      </w:r>
    </w:p>
    <w:p w:rsidR="00695AAE" w:rsidRPr="00682469" w:rsidRDefault="00695AAE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682469" w:rsidRPr="00682469" w:rsidRDefault="00682469" w:rsidP="008B28F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682469">
        <w:rPr>
          <w:rFonts w:ascii="Arial" w:hAnsi="Arial" w:cs="Arial"/>
          <w:sz w:val="22"/>
          <w:szCs w:val="22"/>
          <w:lang w:bidi="ar-SA"/>
        </w:rPr>
        <w:t xml:space="preserve">Les présents statuts ont été adoptés en Assemblée Générale tenue à </w:t>
      </w:r>
      <w:r w:rsidR="00CE36B6">
        <w:rPr>
          <w:rFonts w:ascii="Arial" w:hAnsi="Arial" w:cs="Arial"/>
          <w:sz w:val="22"/>
          <w:szCs w:val="22"/>
          <w:lang w:bidi="ar-SA"/>
        </w:rPr>
        <w:t xml:space="preserve"> ARNAC LA POSTE</w:t>
      </w:r>
    </w:p>
    <w:p w:rsidR="008B28F2" w:rsidRDefault="00682469" w:rsidP="008B28F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bidi="ar-SA"/>
        </w:rPr>
      </w:pPr>
      <w:proofErr w:type="gramStart"/>
      <w:r w:rsidRPr="00682469">
        <w:rPr>
          <w:rFonts w:ascii="Arial" w:hAnsi="Arial" w:cs="Arial"/>
          <w:sz w:val="22"/>
          <w:szCs w:val="22"/>
          <w:lang w:bidi="ar-SA"/>
        </w:rPr>
        <w:t>le</w:t>
      </w:r>
      <w:proofErr w:type="gramEnd"/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  <w:r w:rsidR="008B28F2">
        <w:rPr>
          <w:rFonts w:ascii="Arial" w:hAnsi="Arial" w:cs="Arial"/>
          <w:sz w:val="22"/>
          <w:szCs w:val="22"/>
          <w:lang w:bidi="ar-SA"/>
        </w:rPr>
        <w:t xml:space="preserve">dimanche </w:t>
      </w:r>
      <w:r w:rsidR="00CE36B6">
        <w:rPr>
          <w:rFonts w:ascii="Arial" w:hAnsi="Arial" w:cs="Arial"/>
          <w:sz w:val="22"/>
          <w:szCs w:val="22"/>
          <w:lang w:bidi="ar-SA"/>
        </w:rPr>
        <w:t xml:space="preserve">7 JUIN 2015 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sous la </w:t>
      </w:r>
      <w:proofErr w:type="spellStart"/>
      <w:r w:rsidR="008B28F2">
        <w:rPr>
          <w:rFonts w:ascii="Arial" w:hAnsi="Arial" w:cs="Arial"/>
          <w:sz w:val="22"/>
          <w:szCs w:val="22"/>
          <w:lang w:bidi="ar-SA"/>
        </w:rPr>
        <w:t>co</w:t>
      </w:r>
      <w:proofErr w:type="spellEnd"/>
      <w:r w:rsidR="008B28F2">
        <w:rPr>
          <w:rFonts w:ascii="Arial" w:hAnsi="Arial" w:cs="Arial"/>
          <w:sz w:val="22"/>
          <w:szCs w:val="22"/>
          <w:lang w:bidi="ar-SA"/>
        </w:rPr>
        <w:t xml:space="preserve"> </w:t>
      </w:r>
      <w:r w:rsidRPr="00682469">
        <w:rPr>
          <w:rFonts w:ascii="Arial" w:hAnsi="Arial" w:cs="Arial"/>
          <w:sz w:val="22"/>
          <w:szCs w:val="22"/>
          <w:lang w:bidi="ar-SA"/>
        </w:rPr>
        <w:t>présidence de</w:t>
      </w:r>
      <w:r w:rsidR="008B28F2">
        <w:rPr>
          <w:rFonts w:ascii="Arial" w:hAnsi="Arial" w:cs="Arial"/>
          <w:sz w:val="22"/>
          <w:szCs w:val="22"/>
          <w:lang w:bidi="ar-SA"/>
        </w:rPr>
        <w:t> :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  <w:r w:rsidR="008B28F2" w:rsidRPr="00682469">
        <w:rPr>
          <w:rFonts w:ascii="Arial" w:hAnsi="Arial" w:cs="Arial"/>
          <w:sz w:val="22"/>
          <w:szCs w:val="22"/>
          <w:lang w:bidi="ar-SA"/>
        </w:rPr>
        <w:t>MM.</w:t>
      </w:r>
      <w:r w:rsidRPr="00682469">
        <w:rPr>
          <w:rFonts w:ascii="Arial" w:hAnsi="Arial" w:cs="Arial"/>
          <w:sz w:val="22"/>
          <w:szCs w:val="22"/>
          <w:lang w:bidi="ar-SA"/>
        </w:rPr>
        <w:t xml:space="preserve"> </w:t>
      </w:r>
      <w:r w:rsidR="00CB21DC">
        <w:rPr>
          <w:rFonts w:ascii="Arial" w:hAnsi="Arial" w:cs="Arial"/>
          <w:sz w:val="22"/>
          <w:szCs w:val="22"/>
          <w:lang w:bidi="ar-SA"/>
        </w:rPr>
        <w:t xml:space="preserve">Fabrice </w:t>
      </w:r>
      <w:r w:rsidR="008B28F2">
        <w:rPr>
          <w:rFonts w:ascii="Arial" w:hAnsi="Arial" w:cs="Arial"/>
          <w:sz w:val="22"/>
          <w:szCs w:val="22"/>
          <w:lang w:bidi="ar-SA"/>
        </w:rPr>
        <w:t xml:space="preserve">PATURAUD et </w:t>
      </w:r>
      <w:r w:rsidR="00CB21DC">
        <w:rPr>
          <w:rFonts w:ascii="Arial" w:hAnsi="Arial" w:cs="Arial"/>
          <w:sz w:val="22"/>
          <w:szCs w:val="22"/>
          <w:lang w:bidi="ar-SA"/>
        </w:rPr>
        <w:t>Stéphane</w:t>
      </w:r>
    </w:p>
    <w:p w:rsidR="00682469" w:rsidRDefault="00CB21DC" w:rsidP="00CB21D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PINARDON</w:t>
      </w:r>
    </w:p>
    <w:p w:rsidR="00655188" w:rsidRPr="00682469" w:rsidRDefault="00655188" w:rsidP="00CB21D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2"/>
          <w:szCs w:val="22"/>
          <w:lang w:bidi="ar-SA"/>
        </w:rPr>
      </w:pPr>
    </w:p>
    <w:p w:rsidR="00CE36B6" w:rsidRDefault="00CE36B6" w:rsidP="00CB21D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682469" w:rsidRDefault="00682469" w:rsidP="009B619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  <w:r w:rsidRPr="00682469">
        <w:rPr>
          <w:rFonts w:ascii="Arial" w:hAnsi="Arial" w:cs="Arial"/>
          <w:b/>
          <w:bCs/>
          <w:sz w:val="22"/>
          <w:szCs w:val="22"/>
          <w:lang w:bidi="ar-SA"/>
        </w:rPr>
        <w:t xml:space="preserve">Pour le Comité de Direction de l’Association </w:t>
      </w:r>
    </w:p>
    <w:p w:rsidR="00F200E5" w:rsidRDefault="00F200E5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:rsidR="00F200E5" w:rsidRDefault="00F200E5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F200E5" w:rsidRPr="00F200E5" w:rsidTr="009B6191">
        <w:tc>
          <w:tcPr>
            <w:tcW w:w="4605" w:type="dxa"/>
          </w:tcPr>
          <w:p w:rsidR="00F200E5" w:rsidRPr="000F2A9E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0F2A9E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Le </w:t>
            </w:r>
            <w:proofErr w:type="spellStart"/>
            <w:r w:rsidRPr="000F2A9E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co</w:t>
            </w:r>
            <w:proofErr w:type="spellEnd"/>
            <w:r w:rsidRPr="000F2A9E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Président</w:t>
            </w:r>
          </w:p>
        </w:tc>
        <w:tc>
          <w:tcPr>
            <w:tcW w:w="4717" w:type="dxa"/>
          </w:tcPr>
          <w:p w:rsidR="00F200E5" w:rsidRPr="000F2A9E" w:rsidRDefault="000F2A9E" w:rsidP="001E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co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Président</w:t>
            </w:r>
          </w:p>
        </w:tc>
      </w:tr>
    </w:tbl>
    <w:p w:rsidR="00F200E5" w:rsidRPr="00F200E5" w:rsidRDefault="00F200E5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23"/>
        <w:gridCol w:w="2321"/>
        <w:gridCol w:w="2127"/>
        <w:gridCol w:w="2515"/>
      </w:tblGrid>
      <w:tr w:rsidR="00F200E5" w:rsidRPr="00F200E5" w:rsidTr="00F200E5">
        <w:tc>
          <w:tcPr>
            <w:tcW w:w="2323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2321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F200E5">
              <w:rPr>
                <w:rFonts w:ascii="Arial" w:hAnsi="Arial" w:cs="Arial"/>
                <w:bCs/>
                <w:sz w:val="22"/>
                <w:szCs w:val="22"/>
                <w:lang w:bidi="ar-SA"/>
              </w:rPr>
              <w:t>PATURAUD</w:t>
            </w:r>
          </w:p>
        </w:tc>
        <w:tc>
          <w:tcPr>
            <w:tcW w:w="2127" w:type="dxa"/>
          </w:tcPr>
          <w:p w:rsidR="00F200E5" w:rsidRPr="00F200E5" w:rsidRDefault="00F200E5" w:rsidP="0005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2515" w:type="dxa"/>
          </w:tcPr>
          <w:p w:rsidR="00F200E5" w:rsidRPr="00F200E5" w:rsidRDefault="008B28F2" w:rsidP="000F2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PINARDON</w:t>
            </w:r>
          </w:p>
        </w:tc>
      </w:tr>
      <w:tr w:rsidR="00F200E5" w:rsidRPr="00F200E5" w:rsidTr="00F200E5">
        <w:tc>
          <w:tcPr>
            <w:tcW w:w="2323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2321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Fabrice</w:t>
            </w:r>
          </w:p>
        </w:tc>
        <w:tc>
          <w:tcPr>
            <w:tcW w:w="2127" w:type="dxa"/>
          </w:tcPr>
          <w:p w:rsidR="00F200E5" w:rsidRPr="00F200E5" w:rsidRDefault="00F200E5" w:rsidP="0005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2515" w:type="dxa"/>
          </w:tcPr>
          <w:p w:rsidR="00F200E5" w:rsidRPr="00F200E5" w:rsidRDefault="000F2A9E" w:rsidP="000F2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Stéphane</w:t>
            </w:r>
          </w:p>
        </w:tc>
      </w:tr>
      <w:tr w:rsidR="00F200E5" w:rsidRPr="00F200E5" w:rsidTr="00F200E5">
        <w:tc>
          <w:tcPr>
            <w:tcW w:w="2323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Profession</w:t>
            </w:r>
          </w:p>
        </w:tc>
        <w:tc>
          <w:tcPr>
            <w:tcW w:w="2321" w:type="dxa"/>
          </w:tcPr>
          <w:p w:rsidR="00F200E5" w:rsidRPr="00F200E5" w:rsidRDefault="00F200E5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</w:tcPr>
          <w:p w:rsidR="00F200E5" w:rsidRPr="00F200E5" w:rsidRDefault="00F200E5" w:rsidP="0005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Profession</w:t>
            </w:r>
          </w:p>
        </w:tc>
        <w:tc>
          <w:tcPr>
            <w:tcW w:w="2515" w:type="dxa"/>
          </w:tcPr>
          <w:p w:rsidR="00F200E5" w:rsidRPr="00F200E5" w:rsidRDefault="00F200E5" w:rsidP="000F2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</w:tr>
      <w:tr w:rsidR="00F200E5" w:rsidRPr="00F200E5" w:rsidTr="00F200E5">
        <w:tc>
          <w:tcPr>
            <w:tcW w:w="2323" w:type="dxa"/>
          </w:tcPr>
          <w:p w:rsidR="00F200E5" w:rsidRPr="00F200E5" w:rsidRDefault="00F200E5" w:rsidP="00F20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Adresse</w:t>
            </w:r>
          </w:p>
        </w:tc>
        <w:tc>
          <w:tcPr>
            <w:tcW w:w="2321" w:type="dxa"/>
          </w:tcPr>
          <w:p w:rsidR="00F200E5" w:rsidRDefault="00F200E5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4,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Grimière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87160</w:t>
            </w:r>
          </w:p>
          <w:p w:rsidR="00F200E5" w:rsidRPr="00F200E5" w:rsidRDefault="00F200E5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Mailhac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sur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Benaize</w:t>
            </w:r>
            <w:proofErr w:type="spellEnd"/>
          </w:p>
        </w:tc>
        <w:tc>
          <w:tcPr>
            <w:tcW w:w="2127" w:type="dxa"/>
          </w:tcPr>
          <w:p w:rsidR="00F200E5" w:rsidRPr="00F200E5" w:rsidRDefault="00F200E5" w:rsidP="0005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Adresse</w:t>
            </w:r>
          </w:p>
        </w:tc>
        <w:tc>
          <w:tcPr>
            <w:tcW w:w="2515" w:type="dxa"/>
          </w:tcPr>
          <w:p w:rsidR="00F200E5" w:rsidRDefault="000F2A9E" w:rsidP="000F2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Lavaud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Pr="000F2A9E">
              <w:rPr>
                <w:rFonts w:ascii="Arial" w:hAnsi="Arial" w:cs="Arial"/>
                <w:bCs/>
                <w:sz w:val="22"/>
                <w:szCs w:val="22"/>
                <w:lang w:bidi="ar-SA"/>
              </w:rPr>
              <w:t>87250</w:t>
            </w:r>
          </w:p>
          <w:p w:rsidR="000F2A9E" w:rsidRPr="00F200E5" w:rsidRDefault="000F2A9E" w:rsidP="000F2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Folles</w:t>
            </w:r>
          </w:p>
        </w:tc>
      </w:tr>
    </w:tbl>
    <w:p w:rsidR="00F200E5" w:rsidRDefault="00F200E5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bidi="ar-SA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0F2A9E" w:rsidTr="009B6191">
        <w:tc>
          <w:tcPr>
            <w:tcW w:w="4605" w:type="dxa"/>
          </w:tcPr>
          <w:p w:rsidR="000F2A9E" w:rsidRDefault="000F2A9E" w:rsidP="009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Signature</w:t>
            </w:r>
          </w:p>
          <w:p w:rsidR="000F2A9E" w:rsidRDefault="000F2A9E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:rsidR="00CB21DC" w:rsidRDefault="00CB21DC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:rsidR="000F2A9E" w:rsidRDefault="000F2A9E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:rsidR="000F2A9E" w:rsidRDefault="000F2A9E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:rsidR="000F2A9E" w:rsidRDefault="000F2A9E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:rsidR="000F2A9E" w:rsidRDefault="000F2A9E" w:rsidP="0068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4717" w:type="dxa"/>
          </w:tcPr>
          <w:p w:rsidR="000F2A9E" w:rsidRDefault="009B6191" w:rsidP="009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ar-SA"/>
              </w:rPr>
              <w:t>Signature</w:t>
            </w:r>
          </w:p>
        </w:tc>
      </w:tr>
    </w:tbl>
    <w:p w:rsidR="000F2A9E" w:rsidRPr="00F200E5" w:rsidRDefault="000F2A9E" w:rsidP="00682469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bidi="ar-SA"/>
        </w:rPr>
      </w:pPr>
    </w:p>
    <w:sectPr w:rsidR="000F2A9E" w:rsidRPr="00F200E5" w:rsidSect="00642D9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AA" w:rsidRDefault="00C27CAA" w:rsidP="009B6191">
      <w:pPr>
        <w:spacing w:before="0" w:after="0" w:line="240" w:lineRule="auto"/>
      </w:pPr>
      <w:r>
        <w:separator/>
      </w:r>
    </w:p>
  </w:endnote>
  <w:endnote w:type="continuationSeparator" w:id="0">
    <w:p w:rsidR="00C27CAA" w:rsidRDefault="00C27CAA" w:rsidP="009B61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07"/>
      <w:docPartObj>
        <w:docPartGallery w:val="Page Numbers (Bottom of Page)"/>
        <w:docPartUnique/>
      </w:docPartObj>
    </w:sdtPr>
    <w:sdtEndPr/>
    <w:sdtContent>
      <w:p w:rsidR="009B6191" w:rsidRDefault="00351E5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191" w:rsidRDefault="009B61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AA" w:rsidRDefault="00C27CAA" w:rsidP="009B6191">
      <w:pPr>
        <w:spacing w:before="0" w:after="0" w:line="240" w:lineRule="auto"/>
      </w:pPr>
      <w:r>
        <w:separator/>
      </w:r>
    </w:p>
  </w:footnote>
  <w:footnote w:type="continuationSeparator" w:id="0">
    <w:p w:rsidR="00C27CAA" w:rsidRDefault="00C27CAA" w:rsidP="009B61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2"/>
    <w:rsid w:val="000007FB"/>
    <w:rsid w:val="00014959"/>
    <w:rsid w:val="000E041E"/>
    <w:rsid w:val="000F2A9E"/>
    <w:rsid w:val="001420F7"/>
    <w:rsid w:val="00144128"/>
    <w:rsid w:val="0014655F"/>
    <w:rsid w:val="00176410"/>
    <w:rsid w:val="00184E75"/>
    <w:rsid w:val="001C6F71"/>
    <w:rsid w:val="001E32D7"/>
    <w:rsid w:val="001E367B"/>
    <w:rsid w:val="00236869"/>
    <w:rsid w:val="002629B3"/>
    <w:rsid w:val="0033284F"/>
    <w:rsid w:val="00341604"/>
    <w:rsid w:val="00351E59"/>
    <w:rsid w:val="0036369F"/>
    <w:rsid w:val="003946B8"/>
    <w:rsid w:val="003A76FD"/>
    <w:rsid w:val="004000F9"/>
    <w:rsid w:val="00407328"/>
    <w:rsid w:val="00407DB9"/>
    <w:rsid w:val="004366CC"/>
    <w:rsid w:val="004667F6"/>
    <w:rsid w:val="004906C7"/>
    <w:rsid w:val="0049189C"/>
    <w:rsid w:val="004E6330"/>
    <w:rsid w:val="004F1C25"/>
    <w:rsid w:val="004F7815"/>
    <w:rsid w:val="0051547E"/>
    <w:rsid w:val="005372DF"/>
    <w:rsid w:val="005448A5"/>
    <w:rsid w:val="00574F2F"/>
    <w:rsid w:val="00593011"/>
    <w:rsid w:val="005F0233"/>
    <w:rsid w:val="00607B27"/>
    <w:rsid w:val="00617C01"/>
    <w:rsid w:val="00642D92"/>
    <w:rsid w:val="00655188"/>
    <w:rsid w:val="00682469"/>
    <w:rsid w:val="00694DD2"/>
    <w:rsid w:val="00695AAE"/>
    <w:rsid w:val="006F42A2"/>
    <w:rsid w:val="00717473"/>
    <w:rsid w:val="0079281B"/>
    <w:rsid w:val="007A3218"/>
    <w:rsid w:val="007C20DE"/>
    <w:rsid w:val="007E0F3A"/>
    <w:rsid w:val="007E6BCA"/>
    <w:rsid w:val="00801872"/>
    <w:rsid w:val="00806E37"/>
    <w:rsid w:val="00836BCD"/>
    <w:rsid w:val="0089187C"/>
    <w:rsid w:val="008A5E58"/>
    <w:rsid w:val="008B28F2"/>
    <w:rsid w:val="008D3664"/>
    <w:rsid w:val="008D4950"/>
    <w:rsid w:val="008F16F4"/>
    <w:rsid w:val="008F1D47"/>
    <w:rsid w:val="00915E66"/>
    <w:rsid w:val="0092640D"/>
    <w:rsid w:val="00943AA0"/>
    <w:rsid w:val="009648EB"/>
    <w:rsid w:val="00981EF2"/>
    <w:rsid w:val="009A7D04"/>
    <w:rsid w:val="009B6191"/>
    <w:rsid w:val="009D1BDF"/>
    <w:rsid w:val="009D356C"/>
    <w:rsid w:val="009D4336"/>
    <w:rsid w:val="00A14C50"/>
    <w:rsid w:val="00AA62FB"/>
    <w:rsid w:val="00B61921"/>
    <w:rsid w:val="00BE0D02"/>
    <w:rsid w:val="00BE6FAE"/>
    <w:rsid w:val="00C27CAA"/>
    <w:rsid w:val="00C534F6"/>
    <w:rsid w:val="00C64276"/>
    <w:rsid w:val="00C7752D"/>
    <w:rsid w:val="00CA173E"/>
    <w:rsid w:val="00CA2D36"/>
    <w:rsid w:val="00CB21DC"/>
    <w:rsid w:val="00CE36B6"/>
    <w:rsid w:val="00D01C9C"/>
    <w:rsid w:val="00D04297"/>
    <w:rsid w:val="00D60E6E"/>
    <w:rsid w:val="00D61DA7"/>
    <w:rsid w:val="00D62EBF"/>
    <w:rsid w:val="00D7507D"/>
    <w:rsid w:val="00DC1932"/>
    <w:rsid w:val="00DC3947"/>
    <w:rsid w:val="00DE7EFC"/>
    <w:rsid w:val="00E130CC"/>
    <w:rsid w:val="00E57653"/>
    <w:rsid w:val="00EA316E"/>
    <w:rsid w:val="00EA5CAB"/>
    <w:rsid w:val="00EB074E"/>
    <w:rsid w:val="00F07D4F"/>
    <w:rsid w:val="00F200E5"/>
    <w:rsid w:val="00F322A1"/>
    <w:rsid w:val="00F3487B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3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76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76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76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76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76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76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765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76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76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765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5765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5765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576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5765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765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576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765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76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765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57653"/>
    <w:rPr>
      <w:b/>
      <w:bCs/>
    </w:rPr>
  </w:style>
  <w:style w:type="character" w:styleId="Accentuation">
    <w:name w:val="Emphasis"/>
    <w:uiPriority w:val="20"/>
    <w:qFormat/>
    <w:rsid w:val="00E5765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5765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5765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5765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5765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5765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76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7653"/>
    <w:rPr>
      <w:i/>
      <w:iCs/>
      <w:color w:val="4F81BD" w:themeColor="accent1"/>
      <w:sz w:val="20"/>
      <w:szCs w:val="20"/>
    </w:rPr>
  </w:style>
  <w:style w:type="character" w:styleId="Accentuationdiscrte">
    <w:name w:val="Subtle Emphasis"/>
    <w:uiPriority w:val="19"/>
    <w:qFormat/>
    <w:rsid w:val="00E57653"/>
    <w:rPr>
      <w:i/>
      <w:iCs/>
      <w:color w:val="243F60" w:themeColor="accent1" w:themeShade="7F"/>
    </w:rPr>
  </w:style>
  <w:style w:type="character" w:styleId="Forteaccentuation">
    <w:name w:val="Intense Emphasis"/>
    <w:uiPriority w:val="21"/>
    <w:qFormat/>
    <w:rsid w:val="00E5765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5765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5765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5765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7653"/>
    <w:pPr>
      <w:outlineLvl w:val="9"/>
    </w:pPr>
  </w:style>
  <w:style w:type="table" w:styleId="Grille">
    <w:name w:val="Table Grid"/>
    <w:basedOn w:val="TableauNormal"/>
    <w:uiPriority w:val="59"/>
    <w:rsid w:val="00F200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B61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6191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61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191"/>
    <w:rPr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3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76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76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76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76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76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76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765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76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76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765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5765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5765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5765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576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5765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765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576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765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76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765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57653"/>
    <w:rPr>
      <w:b/>
      <w:bCs/>
    </w:rPr>
  </w:style>
  <w:style w:type="character" w:styleId="Accentuation">
    <w:name w:val="Emphasis"/>
    <w:uiPriority w:val="20"/>
    <w:qFormat/>
    <w:rsid w:val="00E5765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5765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5765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5765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5765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5765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76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7653"/>
    <w:rPr>
      <w:i/>
      <w:iCs/>
      <w:color w:val="4F81BD" w:themeColor="accent1"/>
      <w:sz w:val="20"/>
      <w:szCs w:val="20"/>
    </w:rPr>
  </w:style>
  <w:style w:type="character" w:styleId="Accentuationdiscrte">
    <w:name w:val="Subtle Emphasis"/>
    <w:uiPriority w:val="19"/>
    <w:qFormat/>
    <w:rsid w:val="00E57653"/>
    <w:rPr>
      <w:i/>
      <w:iCs/>
      <w:color w:val="243F60" w:themeColor="accent1" w:themeShade="7F"/>
    </w:rPr>
  </w:style>
  <w:style w:type="character" w:styleId="Forteaccentuation">
    <w:name w:val="Intense Emphasis"/>
    <w:uiPriority w:val="21"/>
    <w:qFormat/>
    <w:rsid w:val="00E5765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5765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5765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5765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7653"/>
    <w:pPr>
      <w:outlineLvl w:val="9"/>
    </w:pPr>
  </w:style>
  <w:style w:type="table" w:styleId="Grille">
    <w:name w:val="Table Grid"/>
    <w:basedOn w:val="TableauNormal"/>
    <w:uiPriority w:val="59"/>
    <w:rsid w:val="00F200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B61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6191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61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19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10331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FOURGEAUD Dominique</dc:creator>
  <cp:lastModifiedBy>Version pour</cp:lastModifiedBy>
  <cp:revision>2</cp:revision>
  <cp:lastPrinted>2015-06-03T12:53:00Z</cp:lastPrinted>
  <dcterms:created xsi:type="dcterms:W3CDTF">2015-06-06T06:37:00Z</dcterms:created>
  <dcterms:modified xsi:type="dcterms:W3CDTF">2015-06-06T06:37:00Z</dcterms:modified>
</cp:coreProperties>
</file>