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19" w:rsidRPr="00C46430" w:rsidRDefault="00364AE8">
      <w:pPr>
        <w:rPr>
          <w:rFonts w:ascii="Calibri" w:hAnsi="Calibri"/>
          <w:sz w:val="28"/>
        </w:rPr>
      </w:pPr>
      <w:r w:rsidRPr="00C46430">
        <w:rPr>
          <w:rFonts w:ascii="Calibri" w:hAnsi="Calibri"/>
          <w:b/>
          <w:sz w:val="28"/>
          <w:u w:val="single"/>
        </w:rPr>
        <w:t>TITRE DE L’ASSOCIATION</w:t>
      </w:r>
      <w:r w:rsidRPr="00C46430">
        <w:rPr>
          <w:rFonts w:ascii="Calibri" w:hAnsi="Calibri"/>
          <w:sz w:val="28"/>
        </w:rPr>
        <w:t xml:space="preserve"> : </w:t>
      </w:r>
      <w:r w:rsidR="00C46430">
        <w:rPr>
          <w:rFonts w:ascii="Calibri" w:hAnsi="Calibri"/>
          <w:sz w:val="28"/>
        </w:rPr>
        <w:tab/>
      </w:r>
      <w:r w:rsidRPr="00C46430">
        <w:rPr>
          <w:rFonts w:ascii="Calibri" w:hAnsi="Calibri"/>
          <w:sz w:val="28"/>
        </w:rPr>
        <w:t>ANCIENNE FRONTIERE D’EINVILLE</w:t>
      </w:r>
    </w:p>
    <w:p w:rsidR="00364AE8" w:rsidRPr="00C46430" w:rsidRDefault="00364AE8">
      <w:pPr>
        <w:rPr>
          <w:rFonts w:ascii="Calibri" w:hAnsi="Calibri"/>
          <w:sz w:val="28"/>
        </w:rPr>
      </w:pPr>
      <w:r w:rsidRPr="00C46430">
        <w:rPr>
          <w:rFonts w:ascii="Calibri" w:hAnsi="Calibri"/>
          <w:b/>
          <w:sz w:val="28"/>
          <w:u w:val="single"/>
        </w:rPr>
        <w:t>OBJET</w:t>
      </w:r>
      <w:r w:rsidRPr="00C46430">
        <w:rPr>
          <w:rFonts w:ascii="Calibri" w:hAnsi="Calibri"/>
          <w:sz w:val="28"/>
        </w:rPr>
        <w:t xml:space="preserve"> : </w:t>
      </w:r>
      <w:r w:rsidR="00AC556B" w:rsidRPr="00C46430">
        <w:rPr>
          <w:rFonts w:ascii="Calibri" w:hAnsi="Calibri"/>
          <w:sz w:val="28"/>
        </w:rPr>
        <w:tab/>
      </w:r>
      <w:r w:rsidR="00AC556B" w:rsidRPr="00C46430">
        <w:rPr>
          <w:rFonts w:ascii="Calibri" w:hAnsi="Calibri"/>
          <w:sz w:val="28"/>
        </w:rPr>
        <w:tab/>
      </w:r>
      <w:r w:rsidR="00AC556B" w:rsidRPr="00C46430">
        <w:rPr>
          <w:rFonts w:ascii="Calibri" w:hAnsi="Calibri"/>
          <w:sz w:val="28"/>
        </w:rPr>
        <w:tab/>
      </w:r>
      <w:r w:rsidR="00AC556B" w:rsidRPr="00C46430">
        <w:rPr>
          <w:rFonts w:ascii="Calibri" w:hAnsi="Calibri"/>
          <w:sz w:val="28"/>
        </w:rPr>
        <w:tab/>
      </w:r>
      <w:r w:rsidR="009F2599">
        <w:rPr>
          <w:rFonts w:ascii="Calibri" w:hAnsi="Calibri"/>
          <w:sz w:val="28"/>
        </w:rPr>
        <w:t>Association Sportive</w:t>
      </w:r>
    </w:p>
    <w:p w:rsidR="00364AE8" w:rsidRPr="00C46430" w:rsidRDefault="00364AE8">
      <w:pPr>
        <w:pBdr>
          <w:bottom w:val="double" w:sz="6" w:space="1" w:color="auto"/>
        </w:pBdr>
        <w:rPr>
          <w:rFonts w:ascii="Calibri" w:hAnsi="Calibri"/>
          <w:sz w:val="28"/>
        </w:rPr>
      </w:pPr>
      <w:r w:rsidRPr="00C46430">
        <w:rPr>
          <w:rFonts w:ascii="Calibri" w:hAnsi="Calibri"/>
          <w:b/>
          <w:sz w:val="28"/>
          <w:u w:val="single"/>
        </w:rPr>
        <w:t>SIEGE </w:t>
      </w:r>
      <w:r w:rsidRPr="00C46430">
        <w:rPr>
          <w:rFonts w:ascii="Calibri" w:hAnsi="Calibri"/>
          <w:sz w:val="28"/>
        </w:rPr>
        <w:t xml:space="preserve">: </w:t>
      </w:r>
      <w:r w:rsidR="00AC556B" w:rsidRPr="00C46430">
        <w:rPr>
          <w:rFonts w:ascii="Calibri" w:hAnsi="Calibri"/>
          <w:sz w:val="28"/>
        </w:rPr>
        <w:tab/>
      </w:r>
      <w:r w:rsidR="00AC556B" w:rsidRPr="00C46430">
        <w:rPr>
          <w:rFonts w:ascii="Calibri" w:hAnsi="Calibri"/>
          <w:sz w:val="28"/>
        </w:rPr>
        <w:tab/>
      </w:r>
      <w:r w:rsidR="00AC556B" w:rsidRPr="00C46430">
        <w:rPr>
          <w:rFonts w:ascii="Calibri" w:hAnsi="Calibri"/>
          <w:sz w:val="28"/>
        </w:rPr>
        <w:tab/>
      </w:r>
      <w:r w:rsidR="00AC556B" w:rsidRPr="00C46430">
        <w:rPr>
          <w:rFonts w:ascii="Calibri" w:hAnsi="Calibri"/>
          <w:sz w:val="28"/>
        </w:rPr>
        <w:tab/>
      </w:r>
      <w:r w:rsidRPr="00C46430">
        <w:rPr>
          <w:rFonts w:ascii="Calibri" w:hAnsi="Calibri"/>
          <w:sz w:val="28"/>
        </w:rPr>
        <w:t>Maire d’EINVILLE AU JARD (Mthe &amp; Mlle)</w:t>
      </w:r>
    </w:p>
    <w:p w:rsidR="00AC556B" w:rsidRPr="00C46430" w:rsidRDefault="00AC556B">
      <w:pPr>
        <w:pBdr>
          <w:bottom w:val="double" w:sz="6" w:space="1" w:color="auto"/>
        </w:pBdr>
        <w:rPr>
          <w:rFonts w:ascii="Calibri" w:hAnsi="Calibri"/>
          <w:sz w:val="28"/>
        </w:rPr>
      </w:pPr>
    </w:p>
    <w:p w:rsidR="00364AE8" w:rsidRPr="00AC556B" w:rsidRDefault="00364AE8" w:rsidP="00364AE8">
      <w:pPr>
        <w:jc w:val="center"/>
        <w:rPr>
          <w:rFonts w:ascii="Calibri" w:hAnsi="Calibri"/>
          <w:sz w:val="44"/>
        </w:rPr>
      </w:pPr>
      <w:r w:rsidRPr="00AC556B">
        <w:rPr>
          <w:rFonts w:ascii="Calibri" w:hAnsi="Calibri"/>
          <w:sz w:val="44"/>
        </w:rPr>
        <w:t xml:space="preserve">STATUTS </w:t>
      </w:r>
      <w:r w:rsidR="00AC556B">
        <w:rPr>
          <w:rFonts w:ascii="Calibri" w:hAnsi="Calibri"/>
          <w:sz w:val="44"/>
        </w:rPr>
        <w:t xml:space="preserve">      </w:t>
      </w:r>
      <w:r w:rsidRPr="00AC556B">
        <w:rPr>
          <w:rFonts w:ascii="Calibri" w:hAnsi="Calibri"/>
          <w:sz w:val="44"/>
        </w:rPr>
        <w:t>ACTUELS</w:t>
      </w:r>
    </w:p>
    <w:p w:rsidR="00364AE8" w:rsidRPr="00AC556B" w:rsidRDefault="00364AE8" w:rsidP="00364AE8">
      <w:pPr>
        <w:spacing w:line="240" w:lineRule="auto"/>
        <w:jc w:val="center"/>
        <w:rPr>
          <w:rFonts w:ascii="Calibri" w:hAnsi="Calibri"/>
          <w:sz w:val="28"/>
        </w:rPr>
      </w:pPr>
      <w:r w:rsidRPr="00AC556B">
        <w:rPr>
          <w:rFonts w:ascii="Calibri" w:hAnsi="Calibri"/>
          <w:sz w:val="28"/>
        </w:rPr>
        <w:t>Adoptés en assemblée générale le 31 mai 2013.</w:t>
      </w:r>
    </w:p>
    <w:p w:rsidR="00364AE8" w:rsidRPr="00AC556B" w:rsidRDefault="00214325" w:rsidP="00214325">
      <w:pPr>
        <w:spacing w:line="240" w:lineRule="auto"/>
        <w:jc w:val="center"/>
        <w:rPr>
          <w:rFonts w:ascii="Calibri" w:hAnsi="Calibri"/>
          <w:noProof/>
          <w:sz w:val="28"/>
          <w:lang w:eastAsia="fr-FR"/>
        </w:rPr>
      </w:pPr>
      <w:r w:rsidRPr="00AC556B">
        <w:rPr>
          <w:rFonts w:ascii="Calibri" w:hAnsi="Calibri"/>
          <w:noProof/>
          <w:sz w:val="28"/>
          <w:lang w:eastAsia="fr-FR"/>
        </w:rPr>
        <w:t>-o-o-o-o-o-o-o-o-o-o-o-o-o-o-o-o-o-o-o-o-o-o-o-o-o-o-o-o-o-o-</w:t>
      </w:r>
    </w:p>
    <w:p w:rsidR="00214325" w:rsidRDefault="00214325" w:rsidP="00214325">
      <w:pPr>
        <w:spacing w:line="240" w:lineRule="auto"/>
        <w:rPr>
          <w:rFonts w:ascii="Calibri" w:hAnsi="Calibri"/>
          <w:noProof/>
          <w:sz w:val="24"/>
          <w:lang w:eastAsia="fr-FR"/>
        </w:rPr>
      </w:pPr>
    </w:p>
    <w:p w:rsidR="002944F9" w:rsidRDefault="002944F9" w:rsidP="00214325">
      <w:pPr>
        <w:spacing w:line="240" w:lineRule="auto"/>
        <w:rPr>
          <w:rFonts w:ascii="Calibri" w:hAnsi="Calibri"/>
          <w:noProof/>
          <w:sz w:val="24"/>
          <w:lang w:eastAsia="fr-FR"/>
        </w:rPr>
      </w:pPr>
    </w:p>
    <w:p w:rsidR="00214325" w:rsidRPr="00AC556B" w:rsidRDefault="00214325" w:rsidP="002944F9">
      <w:pPr>
        <w:spacing w:line="240" w:lineRule="auto"/>
        <w:jc w:val="center"/>
        <w:rPr>
          <w:noProof/>
          <w:sz w:val="32"/>
          <w:szCs w:val="32"/>
          <w:u w:val="single"/>
          <w:lang w:eastAsia="fr-FR"/>
        </w:rPr>
      </w:pPr>
      <w:r w:rsidRPr="002944F9">
        <w:rPr>
          <w:b/>
          <w:noProof/>
          <w:sz w:val="32"/>
          <w:szCs w:val="32"/>
          <w:u w:val="single"/>
          <w:lang w:eastAsia="fr-FR"/>
        </w:rPr>
        <w:t>OBJET ET COMPOSITION DE L’ASSOCIATION</w:t>
      </w:r>
    </w:p>
    <w:p w:rsidR="00214325" w:rsidRPr="00AC556B" w:rsidRDefault="00214325" w:rsidP="00214325">
      <w:pPr>
        <w:spacing w:line="240" w:lineRule="auto"/>
        <w:rPr>
          <w:noProof/>
          <w:sz w:val="32"/>
          <w:szCs w:val="32"/>
          <w:u w:val="single"/>
          <w:lang w:eastAsia="fr-FR"/>
        </w:rPr>
      </w:pPr>
    </w:p>
    <w:p w:rsidR="00081D1C" w:rsidRPr="00AC556B" w:rsidRDefault="00214325" w:rsidP="00214325">
      <w:pPr>
        <w:spacing w:line="240" w:lineRule="auto"/>
        <w:rPr>
          <w:noProof/>
          <w:sz w:val="32"/>
          <w:szCs w:val="32"/>
          <w:lang w:eastAsia="fr-FR"/>
        </w:rPr>
      </w:pPr>
      <w:r w:rsidRPr="00A65F37">
        <w:rPr>
          <w:b/>
          <w:noProof/>
          <w:sz w:val="32"/>
          <w:szCs w:val="32"/>
          <w:u w:val="single"/>
          <w:lang w:eastAsia="fr-FR"/>
        </w:rPr>
        <w:t>Article premier</w:t>
      </w:r>
      <w:r w:rsidRPr="00AC556B">
        <w:rPr>
          <w:noProof/>
          <w:sz w:val="32"/>
          <w:szCs w:val="32"/>
          <w:lang w:eastAsia="fr-FR"/>
        </w:rPr>
        <w:t> :</w:t>
      </w:r>
      <w:r w:rsidRPr="00AC556B">
        <w:rPr>
          <w:noProof/>
          <w:sz w:val="32"/>
          <w:szCs w:val="32"/>
          <w:lang w:eastAsia="fr-FR"/>
        </w:rPr>
        <w:tab/>
      </w:r>
    </w:p>
    <w:p w:rsidR="00214325" w:rsidRPr="00E954DB" w:rsidRDefault="00214325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L’association dite « Ancienne Frontière d’Einville » fondée en 1903 a </w:t>
      </w:r>
      <w:r w:rsidR="009F2599">
        <w:rPr>
          <w:noProof/>
          <w:sz w:val="28"/>
          <w:szCs w:val="32"/>
          <w:lang w:eastAsia="fr-FR"/>
        </w:rPr>
        <w:t xml:space="preserve">eu </w:t>
      </w:r>
      <w:r w:rsidRPr="00E954DB">
        <w:rPr>
          <w:noProof/>
          <w:sz w:val="28"/>
          <w:szCs w:val="32"/>
          <w:lang w:eastAsia="fr-FR"/>
        </w:rPr>
        <w:t xml:space="preserve">pour objet la pratique </w:t>
      </w:r>
      <w:r w:rsidR="009F2599">
        <w:rPr>
          <w:noProof/>
          <w:sz w:val="28"/>
          <w:szCs w:val="32"/>
          <w:lang w:eastAsia="fr-FR"/>
        </w:rPr>
        <w:t xml:space="preserve">des tirs, de préparation militaire et de l’éducation physique et des sports. A ce jour seul la pratique </w:t>
      </w:r>
      <w:r w:rsidRPr="00E954DB">
        <w:rPr>
          <w:noProof/>
          <w:sz w:val="28"/>
          <w:szCs w:val="32"/>
          <w:lang w:eastAsia="fr-FR"/>
        </w:rPr>
        <w:t>du football</w:t>
      </w:r>
      <w:r w:rsidR="009F2599">
        <w:rPr>
          <w:noProof/>
          <w:sz w:val="28"/>
          <w:szCs w:val="32"/>
          <w:lang w:eastAsia="fr-FR"/>
        </w:rPr>
        <w:t xml:space="preserve"> y est dispensé</w:t>
      </w:r>
      <w:r w:rsidRPr="00E954DB">
        <w:rPr>
          <w:noProof/>
          <w:sz w:val="28"/>
          <w:szCs w:val="32"/>
          <w:lang w:eastAsia="fr-FR"/>
        </w:rPr>
        <w:t>.</w:t>
      </w:r>
    </w:p>
    <w:p w:rsidR="00214325" w:rsidRPr="00E954DB" w:rsidRDefault="00214325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Sa durée est illimitée.</w:t>
      </w:r>
    </w:p>
    <w:p w:rsidR="00C46430" w:rsidRPr="00E954DB" w:rsidRDefault="00214325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Elle a été déclarée à la Préfecture de Meurthe et Moselle sous le</w:t>
      </w:r>
      <w:r w:rsidR="00D02BD4" w:rsidRPr="00E954DB">
        <w:rPr>
          <w:noProof/>
          <w:sz w:val="28"/>
          <w:szCs w:val="32"/>
          <w:lang w:eastAsia="fr-FR"/>
        </w:rPr>
        <w:t xml:space="preserve">       </w:t>
      </w:r>
      <w:r w:rsidR="00C46430" w:rsidRPr="00E954DB">
        <w:rPr>
          <w:noProof/>
          <w:sz w:val="28"/>
          <w:szCs w:val="32"/>
          <w:lang w:eastAsia="fr-FR"/>
        </w:rPr>
        <w:t xml:space="preserve"> N° </w:t>
      </w:r>
      <w:r w:rsidRPr="00E954DB">
        <w:rPr>
          <w:noProof/>
          <w:sz w:val="28"/>
          <w:szCs w:val="32"/>
          <w:lang w:eastAsia="fr-FR"/>
        </w:rPr>
        <w:t xml:space="preserve">627 S.A.G. le 15 Avril 1909. (S.A.G. N° 627du 3 Février 1903, J.O. </w:t>
      </w:r>
      <w:r w:rsidR="00D02BD4" w:rsidRPr="00E954DB">
        <w:rPr>
          <w:noProof/>
          <w:sz w:val="28"/>
          <w:szCs w:val="32"/>
          <w:lang w:eastAsia="fr-FR"/>
        </w:rPr>
        <w:t xml:space="preserve">   </w:t>
      </w:r>
      <w:r w:rsidRPr="00E954DB">
        <w:rPr>
          <w:noProof/>
          <w:sz w:val="28"/>
          <w:szCs w:val="32"/>
          <w:lang w:eastAsia="fr-FR"/>
        </w:rPr>
        <w:t>du 18.02.1903) Récépissé de déclaration complémentaire N° 122/2, Dossier 2 du 01.03.1954 de l</w:t>
      </w:r>
      <w:r w:rsidR="008B447E" w:rsidRPr="00E954DB">
        <w:rPr>
          <w:noProof/>
          <w:sz w:val="28"/>
          <w:szCs w:val="32"/>
          <w:lang w:eastAsia="fr-FR"/>
        </w:rPr>
        <w:t>a Sous Préfecture de LUNEVILLE.</w:t>
      </w:r>
    </w:p>
    <w:p w:rsidR="00081D1C" w:rsidRPr="00A65F37" w:rsidRDefault="00214325" w:rsidP="00214325">
      <w:pPr>
        <w:spacing w:line="240" w:lineRule="auto"/>
        <w:rPr>
          <w:b/>
          <w:noProof/>
          <w:sz w:val="32"/>
          <w:szCs w:val="32"/>
          <w:lang w:eastAsia="fr-FR"/>
        </w:rPr>
      </w:pPr>
      <w:r w:rsidRPr="00A65F37">
        <w:rPr>
          <w:b/>
          <w:noProof/>
          <w:sz w:val="32"/>
          <w:szCs w:val="32"/>
          <w:u w:val="single"/>
          <w:lang w:eastAsia="fr-FR"/>
        </w:rPr>
        <w:t>Article 2</w:t>
      </w:r>
      <w:r w:rsidRPr="00A65F37">
        <w:rPr>
          <w:b/>
          <w:noProof/>
          <w:sz w:val="32"/>
          <w:szCs w:val="32"/>
          <w:lang w:eastAsia="fr-FR"/>
        </w:rPr>
        <w:t xml:space="preserve"> : </w:t>
      </w:r>
      <w:r w:rsidRPr="00A65F37">
        <w:rPr>
          <w:b/>
          <w:noProof/>
          <w:sz w:val="32"/>
          <w:szCs w:val="32"/>
          <w:lang w:eastAsia="fr-FR"/>
        </w:rPr>
        <w:tab/>
      </w:r>
      <w:r w:rsidR="00A65F37" w:rsidRPr="00A65F37">
        <w:rPr>
          <w:b/>
          <w:noProof/>
          <w:sz w:val="32"/>
          <w:szCs w:val="32"/>
          <w:lang w:eastAsia="fr-FR"/>
        </w:rPr>
        <w:t>Moyens d’action</w:t>
      </w:r>
      <w:r w:rsidRPr="00A65F37">
        <w:rPr>
          <w:b/>
          <w:noProof/>
          <w:sz w:val="32"/>
          <w:szCs w:val="32"/>
          <w:lang w:eastAsia="fr-FR"/>
        </w:rPr>
        <w:tab/>
      </w:r>
    </w:p>
    <w:p w:rsidR="002944F9" w:rsidRPr="00E954DB" w:rsidRDefault="00214325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Les moyens d’action de l’association sont la tenue d’assemblées périodiques, les séances d’</w:t>
      </w:r>
      <w:r w:rsidR="00F34E40" w:rsidRPr="00E954DB">
        <w:rPr>
          <w:noProof/>
          <w:sz w:val="28"/>
          <w:szCs w:val="32"/>
          <w:lang w:eastAsia="fr-FR"/>
        </w:rPr>
        <w:t>entraînement,</w:t>
      </w:r>
      <w:r w:rsidR="00A65F37" w:rsidRPr="00E954DB">
        <w:rPr>
          <w:noProof/>
          <w:sz w:val="28"/>
          <w:szCs w:val="32"/>
          <w:lang w:eastAsia="fr-FR"/>
        </w:rPr>
        <w:t xml:space="preserve"> l’organisation de compétitions et en générale, tous exercices et toutes </w:t>
      </w:r>
      <w:r w:rsidR="00F34E40" w:rsidRPr="00E954DB">
        <w:rPr>
          <w:noProof/>
          <w:sz w:val="28"/>
          <w:szCs w:val="32"/>
          <w:lang w:eastAsia="fr-FR"/>
        </w:rPr>
        <w:t>initiatives propre à la fo</w:t>
      </w:r>
      <w:r w:rsidR="008B447E" w:rsidRPr="00E954DB">
        <w:rPr>
          <w:noProof/>
          <w:sz w:val="28"/>
          <w:szCs w:val="32"/>
          <w:lang w:eastAsia="fr-FR"/>
        </w:rPr>
        <w:t>r</w:t>
      </w:r>
      <w:r w:rsidR="00F34E40" w:rsidRPr="00E954DB">
        <w:rPr>
          <w:noProof/>
          <w:sz w:val="28"/>
          <w:szCs w:val="32"/>
          <w:lang w:eastAsia="fr-FR"/>
        </w:rPr>
        <w:t>mation physique et morale de la jeunesse.</w:t>
      </w:r>
    </w:p>
    <w:p w:rsidR="00F34E40" w:rsidRPr="00E954DB" w:rsidRDefault="00F34E40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L’association s’interdit tou</w:t>
      </w:r>
      <w:r w:rsidR="00A65F37" w:rsidRPr="00E954DB">
        <w:rPr>
          <w:noProof/>
          <w:sz w:val="28"/>
          <w:szCs w:val="32"/>
          <w:lang w:eastAsia="fr-FR"/>
        </w:rPr>
        <w:t>te discrimination ou manifestation présentant un caractère politique ou confessionnel, veille au respect de ce principe et garantit la liberté de concience pour chacun de ses membres.</w:t>
      </w:r>
    </w:p>
    <w:p w:rsidR="00081D1C" w:rsidRPr="00A65F37" w:rsidRDefault="00F34E40" w:rsidP="00214325">
      <w:pPr>
        <w:spacing w:line="240" w:lineRule="auto"/>
        <w:rPr>
          <w:b/>
          <w:noProof/>
          <w:sz w:val="32"/>
          <w:szCs w:val="32"/>
          <w:lang w:eastAsia="fr-FR"/>
        </w:rPr>
      </w:pPr>
      <w:r w:rsidRPr="00A65F37">
        <w:rPr>
          <w:b/>
          <w:noProof/>
          <w:sz w:val="32"/>
          <w:szCs w:val="32"/>
          <w:u w:val="single"/>
          <w:lang w:eastAsia="fr-FR"/>
        </w:rPr>
        <w:lastRenderedPageBreak/>
        <w:t>Article 3</w:t>
      </w:r>
      <w:r w:rsidRPr="00A65F37">
        <w:rPr>
          <w:b/>
          <w:noProof/>
          <w:sz w:val="32"/>
          <w:szCs w:val="32"/>
          <w:lang w:eastAsia="fr-FR"/>
        </w:rPr>
        <w:t> :</w:t>
      </w:r>
      <w:r w:rsidRPr="00A65F37">
        <w:rPr>
          <w:b/>
          <w:noProof/>
          <w:sz w:val="32"/>
          <w:szCs w:val="32"/>
          <w:lang w:eastAsia="fr-FR"/>
        </w:rPr>
        <w:tab/>
      </w:r>
      <w:r w:rsidR="00A65F37" w:rsidRPr="00A65F37">
        <w:rPr>
          <w:b/>
          <w:noProof/>
          <w:sz w:val="32"/>
          <w:szCs w:val="32"/>
          <w:lang w:eastAsia="fr-FR"/>
        </w:rPr>
        <w:t>Conditions d’adhésion et cotisation</w:t>
      </w:r>
      <w:r w:rsidRPr="00A65F37">
        <w:rPr>
          <w:b/>
          <w:noProof/>
          <w:sz w:val="32"/>
          <w:szCs w:val="32"/>
          <w:lang w:eastAsia="fr-FR"/>
        </w:rPr>
        <w:tab/>
      </w:r>
    </w:p>
    <w:p w:rsidR="00F34E40" w:rsidRPr="00E954DB" w:rsidRDefault="00F34E40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L’as</w:t>
      </w:r>
      <w:r w:rsidR="00A65F37" w:rsidRPr="00E954DB">
        <w:rPr>
          <w:noProof/>
          <w:sz w:val="28"/>
          <w:szCs w:val="32"/>
          <w:lang w:eastAsia="fr-FR"/>
        </w:rPr>
        <w:t>sociation se compose de membres actifs.</w:t>
      </w:r>
    </w:p>
    <w:p w:rsidR="00A65F37" w:rsidRPr="00E954DB" w:rsidRDefault="00A65F37" w:rsidP="00A65F37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Le titre de membre d’honneur peut être décerné par le </w:t>
      </w:r>
      <w:r w:rsidR="002944F9" w:rsidRPr="00E954DB">
        <w:rPr>
          <w:noProof/>
          <w:sz w:val="28"/>
          <w:szCs w:val="32"/>
          <w:lang w:eastAsia="fr-FR"/>
        </w:rPr>
        <w:t>Conseil d’administ</w:t>
      </w:r>
      <w:r w:rsidR="008B447E" w:rsidRPr="00E954DB">
        <w:rPr>
          <w:noProof/>
          <w:sz w:val="28"/>
          <w:szCs w:val="32"/>
          <w:lang w:eastAsia="fr-FR"/>
        </w:rPr>
        <w:t>r</w:t>
      </w:r>
      <w:r w:rsidR="002944F9" w:rsidRPr="00E954DB">
        <w:rPr>
          <w:noProof/>
          <w:sz w:val="28"/>
          <w:szCs w:val="32"/>
          <w:lang w:eastAsia="fr-FR"/>
        </w:rPr>
        <w:t>ation</w:t>
      </w:r>
      <w:r w:rsidRPr="00E954DB">
        <w:rPr>
          <w:noProof/>
          <w:sz w:val="28"/>
          <w:szCs w:val="32"/>
          <w:lang w:eastAsia="fr-FR"/>
        </w:rPr>
        <w:t xml:space="preserve"> aux personnes physiques ou morales qui rendent ou qui ont rendu des services signalés à l’association. Ce titre confère aux personnes qui l’ont obtenu, le droit de faire partie de l’association    sans être tenues de payer ni cotisation annuelle, ni droit d’entrée.</w:t>
      </w:r>
    </w:p>
    <w:p w:rsidR="00A65F37" w:rsidRPr="00E954DB" w:rsidRDefault="00A65F37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Les mineurs peuvent adhérer à l’association sous réserve d’un accord tacite ou d’une autorisaion écrite de leurs parents ou tuteur légaux. </w:t>
      </w:r>
    </w:p>
    <w:p w:rsidR="00A65F37" w:rsidRPr="00E954DB" w:rsidRDefault="00A65F37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Ils sont membre</w:t>
      </w:r>
      <w:r w:rsidR="006619C9">
        <w:rPr>
          <w:noProof/>
          <w:sz w:val="28"/>
          <w:szCs w:val="32"/>
          <w:lang w:eastAsia="fr-FR"/>
        </w:rPr>
        <w:t>s</w:t>
      </w:r>
      <w:r w:rsidRPr="00E954DB">
        <w:rPr>
          <w:noProof/>
          <w:sz w:val="28"/>
          <w:szCs w:val="32"/>
          <w:lang w:eastAsia="fr-FR"/>
        </w:rPr>
        <w:t xml:space="preserve"> à part entière de l’association.</w:t>
      </w:r>
    </w:p>
    <w:p w:rsidR="00081D1C" w:rsidRPr="00E954DB" w:rsidRDefault="00F34E40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Le taux de la cotisation annuelle et du droit d’entrée sont fixés </w:t>
      </w:r>
      <w:r w:rsidR="002944F9" w:rsidRPr="00E954DB">
        <w:rPr>
          <w:noProof/>
          <w:sz w:val="28"/>
          <w:szCs w:val="32"/>
          <w:lang w:eastAsia="fr-FR"/>
        </w:rPr>
        <w:t xml:space="preserve">chaque année </w:t>
      </w:r>
      <w:r w:rsidRPr="00E954DB">
        <w:rPr>
          <w:noProof/>
          <w:sz w:val="28"/>
          <w:szCs w:val="32"/>
          <w:lang w:eastAsia="fr-FR"/>
        </w:rPr>
        <w:t>par l’assemblée générale.</w:t>
      </w:r>
    </w:p>
    <w:p w:rsidR="00081D1C" w:rsidRPr="002944F9" w:rsidRDefault="00081D1C" w:rsidP="00214325">
      <w:pPr>
        <w:spacing w:line="240" w:lineRule="auto"/>
        <w:rPr>
          <w:b/>
          <w:noProof/>
          <w:sz w:val="32"/>
          <w:szCs w:val="32"/>
          <w:lang w:eastAsia="fr-FR"/>
        </w:rPr>
      </w:pPr>
      <w:r w:rsidRPr="002944F9">
        <w:rPr>
          <w:b/>
          <w:noProof/>
          <w:sz w:val="32"/>
          <w:szCs w:val="32"/>
          <w:u w:val="single"/>
          <w:lang w:eastAsia="fr-FR"/>
        </w:rPr>
        <w:t>Article 4</w:t>
      </w:r>
      <w:r w:rsidRPr="002944F9">
        <w:rPr>
          <w:b/>
          <w:noProof/>
          <w:sz w:val="32"/>
          <w:szCs w:val="32"/>
          <w:lang w:eastAsia="fr-FR"/>
        </w:rPr>
        <w:t> :</w:t>
      </w:r>
      <w:r w:rsidRPr="002944F9">
        <w:rPr>
          <w:b/>
          <w:noProof/>
          <w:sz w:val="32"/>
          <w:szCs w:val="32"/>
          <w:lang w:eastAsia="fr-FR"/>
        </w:rPr>
        <w:tab/>
      </w:r>
      <w:r w:rsidR="002944F9" w:rsidRPr="002944F9">
        <w:rPr>
          <w:b/>
          <w:noProof/>
          <w:sz w:val="32"/>
          <w:szCs w:val="32"/>
          <w:lang w:eastAsia="fr-FR"/>
        </w:rPr>
        <w:t>Perte de la qualité de membre</w:t>
      </w:r>
      <w:r w:rsidRPr="002944F9">
        <w:rPr>
          <w:b/>
          <w:noProof/>
          <w:sz w:val="32"/>
          <w:szCs w:val="32"/>
          <w:lang w:eastAsia="fr-FR"/>
        </w:rPr>
        <w:tab/>
      </w:r>
    </w:p>
    <w:p w:rsidR="00081D1C" w:rsidRPr="00E954DB" w:rsidRDefault="00081D1C" w:rsidP="00081D1C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La qualité de membre se perd :</w:t>
      </w:r>
    </w:p>
    <w:p w:rsidR="00081D1C" w:rsidRPr="00E954DB" w:rsidRDefault="002944F9" w:rsidP="00081D1C">
      <w:pPr>
        <w:pStyle w:val="Paragraphedeliste"/>
        <w:numPr>
          <w:ilvl w:val="0"/>
          <w:numId w:val="2"/>
        </w:num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Par démission</w:t>
      </w:r>
    </w:p>
    <w:p w:rsidR="002944F9" w:rsidRPr="00E954DB" w:rsidRDefault="002944F9" w:rsidP="00081D1C">
      <w:pPr>
        <w:pStyle w:val="Paragraphedeliste"/>
        <w:numPr>
          <w:ilvl w:val="0"/>
          <w:numId w:val="2"/>
        </w:num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Le décès</w:t>
      </w:r>
    </w:p>
    <w:p w:rsidR="00C46430" w:rsidRPr="00E954DB" w:rsidRDefault="002944F9" w:rsidP="00081D1C">
      <w:pPr>
        <w:pStyle w:val="Paragraphedeliste"/>
        <w:numPr>
          <w:ilvl w:val="0"/>
          <w:numId w:val="2"/>
        </w:num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</w:t>
      </w:r>
      <w:r w:rsidR="00081D1C" w:rsidRPr="00E954DB">
        <w:rPr>
          <w:noProof/>
          <w:sz w:val="28"/>
          <w:szCs w:val="32"/>
          <w:lang w:eastAsia="fr-FR"/>
        </w:rPr>
        <w:t>a radiation prononcée</w:t>
      </w:r>
      <w:r w:rsidRPr="00E954DB">
        <w:rPr>
          <w:noProof/>
          <w:sz w:val="28"/>
          <w:szCs w:val="32"/>
          <w:lang w:eastAsia="fr-FR"/>
        </w:rPr>
        <w:t>,</w:t>
      </w:r>
      <w:r w:rsidR="00081D1C" w:rsidRPr="00E954DB">
        <w:rPr>
          <w:noProof/>
          <w:sz w:val="28"/>
          <w:szCs w:val="32"/>
          <w:lang w:eastAsia="fr-FR"/>
        </w:rPr>
        <w:t xml:space="preserve"> pour non paiement de la cotisation </w:t>
      </w:r>
      <w:r w:rsidR="00D02BD4" w:rsidRPr="00E954DB">
        <w:rPr>
          <w:noProof/>
          <w:sz w:val="28"/>
          <w:szCs w:val="32"/>
          <w:lang w:eastAsia="fr-FR"/>
        </w:rPr>
        <w:t xml:space="preserve"> </w:t>
      </w:r>
      <w:r w:rsidR="00B159F5" w:rsidRPr="00E954DB">
        <w:rPr>
          <w:noProof/>
          <w:sz w:val="28"/>
          <w:szCs w:val="32"/>
          <w:lang w:eastAsia="fr-FR"/>
        </w:rPr>
        <w:t>ou pour motif grave</w:t>
      </w:r>
      <w:r w:rsidR="00081D1C" w:rsidRPr="00E954DB">
        <w:rPr>
          <w:noProof/>
          <w:sz w:val="28"/>
          <w:szCs w:val="32"/>
          <w:lang w:eastAsia="fr-FR"/>
        </w:rPr>
        <w:t xml:space="preserve"> par le </w:t>
      </w:r>
      <w:r w:rsidRPr="00E954DB">
        <w:rPr>
          <w:noProof/>
          <w:sz w:val="28"/>
          <w:szCs w:val="32"/>
          <w:lang w:eastAsia="fr-FR"/>
        </w:rPr>
        <w:t>Conseil d’administ</w:t>
      </w:r>
      <w:r w:rsidR="00B159F5" w:rsidRPr="00E954DB">
        <w:rPr>
          <w:noProof/>
          <w:sz w:val="28"/>
          <w:szCs w:val="32"/>
          <w:lang w:eastAsia="fr-FR"/>
        </w:rPr>
        <w:t>r</w:t>
      </w:r>
      <w:r w:rsidRPr="00E954DB">
        <w:rPr>
          <w:noProof/>
          <w:sz w:val="28"/>
          <w:szCs w:val="32"/>
          <w:lang w:eastAsia="fr-FR"/>
        </w:rPr>
        <w:t>ation</w:t>
      </w:r>
      <w:r w:rsidR="00081D1C" w:rsidRPr="00E954DB">
        <w:rPr>
          <w:noProof/>
          <w:sz w:val="28"/>
          <w:szCs w:val="32"/>
          <w:lang w:eastAsia="fr-FR"/>
        </w:rPr>
        <w:t>, le membre intéressé ayant préalablement été appelé</w:t>
      </w:r>
      <w:r w:rsidRPr="00E954DB">
        <w:rPr>
          <w:noProof/>
          <w:sz w:val="28"/>
          <w:szCs w:val="32"/>
          <w:lang w:eastAsia="fr-FR"/>
        </w:rPr>
        <w:t xml:space="preserve"> par lettre recommandée, </w:t>
      </w:r>
      <w:r w:rsidR="00081D1C" w:rsidRPr="00E954DB">
        <w:rPr>
          <w:noProof/>
          <w:sz w:val="28"/>
          <w:szCs w:val="32"/>
          <w:lang w:eastAsia="fr-FR"/>
        </w:rPr>
        <w:t>à fournir des explications, sauf recours à l’assemblée générale.</w:t>
      </w:r>
    </w:p>
    <w:p w:rsidR="00C46430" w:rsidRDefault="00C46430" w:rsidP="00081D1C">
      <w:pPr>
        <w:spacing w:line="240" w:lineRule="auto"/>
        <w:rPr>
          <w:noProof/>
          <w:sz w:val="32"/>
          <w:szCs w:val="32"/>
          <w:lang w:eastAsia="fr-FR"/>
        </w:rPr>
      </w:pPr>
    </w:p>
    <w:p w:rsidR="00E954DB" w:rsidRDefault="00E954DB" w:rsidP="00081D1C">
      <w:pPr>
        <w:spacing w:line="240" w:lineRule="auto"/>
        <w:rPr>
          <w:noProof/>
          <w:sz w:val="32"/>
          <w:szCs w:val="32"/>
          <w:lang w:eastAsia="fr-FR"/>
        </w:rPr>
      </w:pPr>
    </w:p>
    <w:p w:rsidR="00E954DB" w:rsidRDefault="00E954DB" w:rsidP="00081D1C">
      <w:pPr>
        <w:spacing w:line="240" w:lineRule="auto"/>
        <w:rPr>
          <w:noProof/>
          <w:sz w:val="32"/>
          <w:szCs w:val="32"/>
          <w:lang w:eastAsia="fr-FR"/>
        </w:rPr>
      </w:pPr>
    </w:p>
    <w:p w:rsidR="00E954DB" w:rsidRDefault="00E954DB" w:rsidP="00081D1C">
      <w:pPr>
        <w:spacing w:line="240" w:lineRule="auto"/>
        <w:rPr>
          <w:noProof/>
          <w:sz w:val="32"/>
          <w:szCs w:val="32"/>
          <w:lang w:eastAsia="fr-FR"/>
        </w:rPr>
      </w:pPr>
    </w:p>
    <w:p w:rsidR="00E954DB" w:rsidRDefault="00E954DB" w:rsidP="00081D1C">
      <w:pPr>
        <w:spacing w:line="240" w:lineRule="auto"/>
        <w:rPr>
          <w:noProof/>
          <w:sz w:val="32"/>
          <w:szCs w:val="32"/>
          <w:lang w:eastAsia="fr-FR"/>
        </w:rPr>
      </w:pPr>
    </w:p>
    <w:p w:rsidR="00E954DB" w:rsidRDefault="00E954DB" w:rsidP="00081D1C">
      <w:pPr>
        <w:spacing w:line="240" w:lineRule="auto"/>
        <w:rPr>
          <w:noProof/>
          <w:sz w:val="32"/>
          <w:szCs w:val="32"/>
          <w:lang w:eastAsia="fr-FR"/>
        </w:rPr>
      </w:pPr>
    </w:p>
    <w:p w:rsidR="00E954DB" w:rsidRDefault="00E954DB" w:rsidP="00081D1C">
      <w:pPr>
        <w:spacing w:line="240" w:lineRule="auto"/>
        <w:rPr>
          <w:noProof/>
          <w:sz w:val="32"/>
          <w:szCs w:val="32"/>
          <w:lang w:eastAsia="fr-FR"/>
        </w:rPr>
      </w:pPr>
    </w:p>
    <w:p w:rsidR="00E954DB" w:rsidRDefault="00E954DB" w:rsidP="00081D1C">
      <w:pPr>
        <w:spacing w:line="240" w:lineRule="auto"/>
        <w:rPr>
          <w:noProof/>
          <w:sz w:val="32"/>
          <w:szCs w:val="32"/>
          <w:lang w:eastAsia="fr-FR"/>
        </w:rPr>
      </w:pPr>
    </w:p>
    <w:p w:rsidR="00081D1C" w:rsidRPr="00E954DB" w:rsidRDefault="002944F9" w:rsidP="00E954DB">
      <w:pPr>
        <w:spacing w:line="240" w:lineRule="auto"/>
        <w:jc w:val="center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u w:val="single"/>
          <w:lang w:eastAsia="fr-FR"/>
        </w:rPr>
        <w:lastRenderedPageBreak/>
        <w:t>AFFILIATION</w:t>
      </w:r>
    </w:p>
    <w:p w:rsidR="00D11CB2" w:rsidRDefault="00D11CB2" w:rsidP="00081D1C">
      <w:pPr>
        <w:spacing w:line="240" w:lineRule="auto"/>
        <w:rPr>
          <w:b/>
          <w:noProof/>
          <w:sz w:val="32"/>
          <w:szCs w:val="32"/>
          <w:u w:val="single"/>
          <w:lang w:eastAsia="fr-FR"/>
        </w:rPr>
      </w:pPr>
    </w:p>
    <w:p w:rsidR="00F34D91" w:rsidRPr="002944F9" w:rsidRDefault="00F34D91" w:rsidP="00081D1C">
      <w:pPr>
        <w:spacing w:line="240" w:lineRule="auto"/>
        <w:rPr>
          <w:b/>
          <w:noProof/>
          <w:sz w:val="32"/>
          <w:szCs w:val="32"/>
          <w:lang w:eastAsia="fr-FR"/>
        </w:rPr>
      </w:pPr>
      <w:r w:rsidRPr="002944F9">
        <w:rPr>
          <w:b/>
          <w:noProof/>
          <w:sz w:val="32"/>
          <w:szCs w:val="32"/>
          <w:u w:val="single"/>
          <w:lang w:eastAsia="fr-FR"/>
        </w:rPr>
        <w:t>Article 5</w:t>
      </w:r>
      <w:r w:rsidRPr="002944F9">
        <w:rPr>
          <w:b/>
          <w:noProof/>
          <w:sz w:val="32"/>
          <w:szCs w:val="32"/>
          <w:lang w:eastAsia="fr-FR"/>
        </w:rPr>
        <w:t> :</w:t>
      </w:r>
      <w:r w:rsidR="002944F9" w:rsidRPr="002944F9">
        <w:rPr>
          <w:b/>
          <w:noProof/>
          <w:sz w:val="32"/>
          <w:szCs w:val="32"/>
          <w:lang w:eastAsia="fr-FR"/>
        </w:rPr>
        <w:t xml:space="preserve"> Affiliaton</w:t>
      </w:r>
    </w:p>
    <w:p w:rsidR="00F34D91" w:rsidRPr="00E954DB" w:rsidRDefault="00F34D91" w:rsidP="00081D1C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L’association est affiliée à la Fédération Française de Footba</w:t>
      </w:r>
      <w:r w:rsidR="006619C9">
        <w:rPr>
          <w:noProof/>
          <w:sz w:val="28"/>
          <w:szCs w:val="32"/>
          <w:lang w:eastAsia="fr-FR"/>
        </w:rPr>
        <w:t>ll sous le N° 503727</w:t>
      </w:r>
      <w:bookmarkStart w:id="0" w:name="_GoBack"/>
      <w:bookmarkEnd w:id="0"/>
      <w:r w:rsidR="009F2599">
        <w:rPr>
          <w:noProof/>
          <w:sz w:val="28"/>
          <w:szCs w:val="32"/>
          <w:lang w:eastAsia="fr-FR"/>
        </w:rPr>
        <w:t>.</w:t>
      </w:r>
    </w:p>
    <w:p w:rsidR="00F34D91" w:rsidRPr="00E954DB" w:rsidRDefault="00F34D91" w:rsidP="00081D1C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Elle s’engage :</w:t>
      </w:r>
    </w:p>
    <w:p w:rsidR="002944F9" w:rsidRPr="00E954DB" w:rsidRDefault="00F34D91" w:rsidP="00F34D91">
      <w:pPr>
        <w:pStyle w:val="Paragraphedeliste"/>
        <w:numPr>
          <w:ilvl w:val="0"/>
          <w:numId w:val="3"/>
        </w:num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 </w:t>
      </w:r>
      <w:r w:rsidR="002944F9" w:rsidRPr="00E954DB">
        <w:rPr>
          <w:noProof/>
          <w:sz w:val="28"/>
          <w:szCs w:val="32"/>
          <w:lang w:eastAsia="fr-FR"/>
        </w:rPr>
        <w:t>A payer les cotisations dont les montants et les modalités de versement sont fixés par les assemblées générales des fédérations, des comités régionaux et départementaux relatifs aux sports pratiqués.</w:t>
      </w:r>
    </w:p>
    <w:p w:rsidR="00F34D91" w:rsidRPr="00E954DB" w:rsidRDefault="00F34D91" w:rsidP="00F34D91">
      <w:pPr>
        <w:pStyle w:val="Paragraphedeliste"/>
        <w:numPr>
          <w:ilvl w:val="0"/>
          <w:numId w:val="3"/>
        </w:num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A se conformer entièrement aux </w:t>
      </w:r>
      <w:r w:rsidR="002944F9" w:rsidRPr="00E954DB">
        <w:rPr>
          <w:noProof/>
          <w:sz w:val="28"/>
          <w:szCs w:val="32"/>
          <w:lang w:eastAsia="fr-FR"/>
        </w:rPr>
        <w:t xml:space="preserve">statuts et aux </w:t>
      </w:r>
      <w:r w:rsidRPr="00E954DB">
        <w:rPr>
          <w:noProof/>
          <w:sz w:val="28"/>
          <w:szCs w:val="32"/>
          <w:lang w:eastAsia="fr-FR"/>
        </w:rPr>
        <w:t xml:space="preserve">règlements </w:t>
      </w:r>
      <w:r w:rsidR="002944F9" w:rsidRPr="00E954DB">
        <w:rPr>
          <w:noProof/>
          <w:sz w:val="28"/>
          <w:szCs w:val="32"/>
          <w:lang w:eastAsia="fr-FR"/>
        </w:rPr>
        <w:t>des</w:t>
      </w:r>
      <w:r w:rsidRPr="00E954DB">
        <w:rPr>
          <w:noProof/>
          <w:sz w:val="28"/>
          <w:szCs w:val="32"/>
          <w:lang w:eastAsia="fr-FR"/>
        </w:rPr>
        <w:t xml:space="preserve"> fédération</w:t>
      </w:r>
      <w:r w:rsidR="002944F9" w:rsidRPr="00E954DB">
        <w:rPr>
          <w:noProof/>
          <w:sz w:val="28"/>
          <w:szCs w:val="32"/>
          <w:lang w:eastAsia="fr-FR"/>
        </w:rPr>
        <w:t>s</w:t>
      </w:r>
      <w:r w:rsidRPr="00E954DB">
        <w:rPr>
          <w:noProof/>
          <w:sz w:val="28"/>
          <w:szCs w:val="32"/>
          <w:lang w:eastAsia="fr-FR"/>
        </w:rPr>
        <w:t xml:space="preserve"> dont elle relève </w:t>
      </w:r>
      <w:r w:rsidR="002944F9" w:rsidRPr="00E954DB">
        <w:rPr>
          <w:noProof/>
          <w:sz w:val="28"/>
          <w:szCs w:val="32"/>
          <w:lang w:eastAsia="fr-FR"/>
        </w:rPr>
        <w:t xml:space="preserve">ainsi qu’à ceux de leurs comités </w:t>
      </w:r>
      <w:r w:rsidRPr="00E954DB">
        <w:rPr>
          <w:noProof/>
          <w:sz w:val="28"/>
          <w:szCs w:val="32"/>
          <w:lang w:eastAsia="fr-FR"/>
        </w:rPr>
        <w:t xml:space="preserve">régionnaux et </w:t>
      </w:r>
      <w:r w:rsidR="002944F9" w:rsidRPr="00E954DB">
        <w:rPr>
          <w:noProof/>
          <w:sz w:val="28"/>
          <w:szCs w:val="32"/>
          <w:lang w:eastAsia="fr-FR"/>
        </w:rPr>
        <w:t>départementaux</w:t>
      </w:r>
      <w:r w:rsidRPr="00E954DB">
        <w:rPr>
          <w:noProof/>
          <w:sz w:val="28"/>
          <w:szCs w:val="32"/>
          <w:lang w:eastAsia="fr-FR"/>
        </w:rPr>
        <w:t>.</w:t>
      </w:r>
    </w:p>
    <w:p w:rsidR="00F34D91" w:rsidRPr="00E954DB" w:rsidRDefault="00F34D91" w:rsidP="00F34D91">
      <w:pPr>
        <w:pStyle w:val="Paragraphedeliste"/>
        <w:numPr>
          <w:ilvl w:val="0"/>
          <w:numId w:val="3"/>
        </w:num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A se soumettre aux sanction</w:t>
      </w:r>
      <w:r w:rsidR="002944F9" w:rsidRPr="00E954DB">
        <w:rPr>
          <w:noProof/>
          <w:sz w:val="28"/>
          <w:szCs w:val="32"/>
          <w:lang w:eastAsia="fr-FR"/>
        </w:rPr>
        <w:t>s disciplinaires qui lui seraien</w:t>
      </w:r>
      <w:r w:rsidRPr="00E954DB">
        <w:rPr>
          <w:noProof/>
          <w:sz w:val="28"/>
          <w:szCs w:val="32"/>
          <w:lang w:eastAsia="fr-FR"/>
        </w:rPr>
        <w:t xml:space="preserve">t infligées par application des dits </w:t>
      </w:r>
      <w:r w:rsidR="002944F9" w:rsidRPr="00E954DB">
        <w:rPr>
          <w:noProof/>
          <w:sz w:val="28"/>
          <w:szCs w:val="32"/>
          <w:lang w:eastAsia="fr-FR"/>
        </w:rPr>
        <w:t xml:space="preserve">statuts et </w:t>
      </w:r>
      <w:r w:rsidRPr="00E954DB">
        <w:rPr>
          <w:noProof/>
          <w:sz w:val="28"/>
          <w:szCs w:val="32"/>
          <w:lang w:eastAsia="fr-FR"/>
        </w:rPr>
        <w:t>règlements.</w:t>
      </w:r>
    </w:p>
    <w:p w:rsidR="00A96B91" w:rsidRPr="00AC556B" w:rsidRDefault="00A96B91" w:rsidP="00A96B91">
      <w:pPr>
        <w:spacing w:line="240" w:lineRule="auto"/>
        <w:rPr>
          <w:noProof/>
          <w:sz w:val="32"/>
          <w:szCs w:val="32"/>
          <w:lang w:eastAsia="fr-FR"/>
        </w:rPr>
      </w:pPr>
    </w:p>
    <w:p w:rsidR="00F34D91" w:rsidRPr="001603E3" w:rsidRDefault="00F34D91" w:rsidP="001603E3">
      <w:pPr>
        <w:spacing w:line="240" w:lineRule="auto"/>
        <w:jc w:val="center"/>
        <w:rPr>
          <w:b/>
          <w:noProof/>
          <w:sz w:val="32"/>
          <w:szCs w:val="32"/>
          <w:u w:val="single"/>
          <w:lang w:eastAsia="fr-FR"/>
        </w:rPr>
      </w:pPr>
      <w:r w:rsidRPr="002944F9">
        <w:rPr>
          <w:b/>
          <w:noProof/>
          <w:sz w:val="32"/>
          <w:szCs w:val="32"/>
          <w:u w:val="single"/>
          <w:lang w:eastAsia="fr-FR"/>
        </w:rPr>
        <w:t>ADMINISTRATION ET FONCTIONNEMENT</w:t>
      </w:r>
    </w:p>
    <w:p w:rsidR="00F34D91" w:rsidRPr="00AC556B" w:rsidRDefault="00F34D91" w:rsidP="00F34D91">
      <w:pPr>
        <w:spacing w:line="240" w:lineRule="auto"/>
        <w:rPr>
          <w:noProof/>
          <w:sz w:val="32"/>
          <w:szCs w:val="32"/>
          <w:lang w:eastAsia="fr-FR"/>
        </w:rPr>
      </w:pPr>
    </w:p>
    <w:p w:rsidR="00F34D91" w:rsidRPr="002944F9" w:rsidRDefault="00F34D91" w:rsidP="00F34D91">
      <w:pPr>
        <w:spacing w:line="240" w:lineRule="auto"/>
        <w:rPr>
          <w:b/>
          <w:noProof/>
          <w:sz w:val="32"/>
          <w:szCs w:val="32"/>
          <w:lang w:eastAsia="fr-FR"/>
        </w:rPr>
      </w:pPr>
      <w:r w:rsidRPr="002944F9">
        <w:rPr>
          <w:b/>
          <w:noProof/>
          <w:sz w:val="32"/>
          <w:szCs w:val="32"/>
          <w:u w:val="single"/>
          <w:lang w:eastAsia="fr-FR"/>
        </w:rPr>
        <w:t>Article 6</w:t>
      </w:r>
      <w:r w:rsidRPr="002944F9">
        <w:rPr>
          <w:b/>
          <w:noProof/>
          <w:sz w:val="32"/>
          <w:szCs w:val="32"/>
          <w:lang w:eastAsia="fr-FR"/>
        </w:rPr>
        <w:t> :</w:t>
      </w:r>
      <w:r w:rsidR="002944F9" w:rsidRPr="002944F9">
        <w:rPr>
          <w:b/>
          <w:noProof/>
          <w:sz w:val="32"/>
          <w:szCs w:val="32"/>
          <w:lang w:eastAsia="fr-FR"/>
        </w:rPr>
        <w:t xml:space="preserve"> Le conseil d’administation</w:t>
      </w:r>
    </w:p>
    <w:p w:rsidR="00F34D91" w:rsidRPr="00E954DB" w:rsidRDefault="00F34D91" w:rsidP="00F34D91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Le </w:t>
      </w:r>
      <w:r w:rsidR="002944F9" w:rsidRPr="00E954DB">
        <w:rPr>
          <w:noProof/>
          <w:sz w:val="28"/>
          <w:szCs w:val="32"/>
          <w:lang w:eastAsia="fr-FR"/>
        </w:rPr>
        <w:t>Conseil d’administ</w:t>
      </w:r>
      <w:r w:rsidR="008B447E" w:rsidRPr="00E954DB">
        <w:rPr>
          <w:noProof/>
          <w:sz w:val="28"/>
          <w:szCs w:val="32"/>
          <w:lang w:eastAsia="fr-FR"/>
        </w:rPr>
        <w:t>r</w:t>
      </w:r>
      <w:r w:rsidR="002944F9" w:rsidRPr="00E954DB">
        <w:rPr>
          <w:noProof/>
          <w:sz w:val="28"/>
          <w:szCs w:val="32"/>
          <w:lang w:eastAsia="fr-FR"/>
        </w:rPr>
        <w:t>ation</w:t>
      </w:r>
      <w:r w:rsidRPr="00E954DB">
        <w:rPr>
          <w:noProof/>
          <w:sz w:val="28"/>
          <w:szCs w:val="32"/>
          <w:lang w:eastAsia="fr-FR"/>
        </w:rPr>
        <w:t xml:space="preserve"> de l’association est composé de </w:t>
      </w:r>
      <w:r w:rsidR="003A707F" w:rsidRPr="00E954DB">
        <w:rPr>
          <w:noProof/>
          <w:sz w:val="28"/>
          <w:szCs w:val="32"/>
          <w:lang w:eastAsia="fr-FR"/>
        </w:rPr>
        <w:t xml:space="preserve">4 </w:t>
      </w:r>
      <w:r w:rsidRPr="00E954DB">
        <w:rPr>
          <w:noProof/>
          <w:sz w:val="28"/>
          <w:szCs w:val="32"/>
          <w:lang w:eastAsia="fr-FR"/>
        </w:rPr>
        <w:t>membres</w:t>
      </w:r>
      <w:r w:rsidR="00EA1AFB">
        <w:rPr>
          <w:noProof/>
          <w:sz w:val="28"/>
          <w:szCs w:val="32"/>
          <w:lang w:eastAsia="fr-FR"/>
        </w:rPr>
        <w:t xml:space="preserve"> au minimum</w:t>
      </w:r>
      <w:r w:rsidR="003A707F" w:rsidRPr="00E954DB">
        <w:rPr>
          <w:noProof/>
          <w:sz w:val="28"/>
          <w:szCs w:val="32"/>
          <w:lang w:eastAsia="fr-FR"/>
        </w:rPr>
        <w:t xml:space="preserve"> reflétant la composition de l’assemblée générale s’agissant de l’égal accès des hommes et des femmes dans cette instance. Ils sont élus </w:t>
      </w:r>
      <w:r w:rsidR="009F2599">
        <w:rPr>
          <w:noProof/>
          <w:sz w:val="28"/>
          <w:szCs w:val="32"/>
          <w:lang w:eastAsia="fr-FR"/>
        </w:rPr>
        <w:t xml:space="preserve">au scrutin secret </w:t>
      </w:r>
      <w:r w:rsidR="003A707F" w:rsidRPr="00E954DB">
        <w:rPr>
          <w:noProof/>
          <w:sz w:val="28"/>
          <w:szCs w:val="32"/>
          <w:lang w:eastAsia="fr-FR"/>
        </w:rPr>
        <w:t>pour une durée de 3 années</w:t>
      </w:r>
      <w:r w:rsidRPr="00E954DB">
        <w:rPr>
          <w:noProof/>
          <w:sz w:val="28"/>
          <w:szCs w:val="32"/>
          <w:lang w:eastAsia="fr-FR"/>
        </w:rPr>
        <w:t xml:space="preserve"> </w:t>
      </w:r>
      <w:r w:rsidR="003A707F" w:rsidRPr="00E954DB">
        <w:rPr>
          <w:noProof/>
          <w:sz w:val="28"/>
          <w:szCs w:val="32"/>
          <w:lang w:eastAsia="fr-FR"/>
        </w:rPr>
        <w:t>par l’assemblée générale des électeurs prévus à l’alinéa suivant, renouvelable par tiers tous les 3 ans.</w:t>
      </w:r>
    </w:p>
    <w:p w:rsidR="00AD6667" w:rsidRPr="00E954DB" w:rsidRDefault="003A707F" w:rsidP="00F34D91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Est électeur tout membr</w:t>
      </w:r>
      <w:r w:rsidR="008B447E" w:rsidRPr="00E954DB">
        <w:rPr>
          <w:noProof/>
          <w:sz w:val="28"/>
          <w:szCs w:val="32"/>
          <w:lang w:eastAsia="fr-FR"/>
        </w:rPr>
        <w:t>e</w:t>
      </w:r>
      <w:r w:rsidRPr="00E954DB">
        <w:rPr>
          <w:noProof/>
          <w:sz w:val="28"/>
          <w:szCs w:val="32"/>
          <w:lang w:eastAsia="fr-FR"/>
        </w:rPr>
        <w:t xml:space="preserve"> </w:t>
      </w:r>
      <w:r w:rsidR="00F34D91" w:rsidRPr="00E954DB">
        <w:rPr>
          <w:noProof/>
          <w:sz w:val="28"/>
          <w:szCs w:val="32"/>
          <w:lang w:eastAsia="fr-FR"/>
        </w:rPr>
        <w:t xml:space="preserve">, pratiquant </w:t>
      </w:r>
      <w:r w:rsidRPr="00E954DB">
        <w:rPr>
          <w:noProof/>
          <w:sz w:val="28"/>
          <w:szCs w:val="32"/>
          <w:lang w:eastAsia="fr-FR"/>
        </w:rPr>
        <w:t>âgé de 16 ans au moins au jour de l’élection, membre  de</w:t>
      </w:r>
      <w:r w:rsidR="00F34D91" w:rsidRPr="00E954DB">
        <w:rPr>
          <w:noProof/>
          <w:sz w:val="28"/>
          <w:szCs w:val="32"/>
          <w:lang w:eastAsia="fr-FR"/>
        </w:rPr>
        <w:t xml:space="preserve"> l’association depuis plus de 6 mois </w:t>
      </w:r>
      <w:r w:rsidRPr="00E954DB">
        <w:rPr>
          <w:noProof/>
          <w:sz w:val="28"/>
          <w:szCs w:val="32"/>
          <w:lang w:eastAsia="fr-FR"/>
        </w:rPr>
        <w:t>et à</w:t>
      </w:r>
      <w:r w:rsidR="00F34D91" w:rsidRPr="00E954DB">
        <w:rPr>
          <w:noProof/>
          <w:sz w:val="28"/>
          <w:szCs w:val="32"/>
          <w:lang w:eastAsia="fr-FR"/>
        </w:rPr>
        <w:t xml:space="preserve"> jour de </w:t>
      </w:r>
      <w:r w:rsidRPr="00E954DB">
        <w:rPr>
          <w:noProof/>
          <w:sz w:val="28"/>
          <w:szCs w:val="32"/>
          <w:lang w:eastAsia="fr-FR"/>
        </w:rPr>
        <w:t>ses cotisations. Le vote par</w:t>
      </w:r>
      <w:r w:rsidR="00F34D91" w:rsidRPr="00E954DB">
        <w:rPr>
          <w:noProof/>
          <w:sz w:val="28"/>
          <w:szCs w:val="32"/>
          <w:lang w:eastAsia="fr-FR"/>
        </w:rPr>
        <w:t xml:space="preserve"> </w:t>
      </w:r>
      <w:r w:rsidRPr="00E954DB">
        <w:rPr>
          <w:noProof/>
          <w:sz w:val="28"/>
          <w:szCs w:val="32"/>
          <w:lang w:eastAsia="fr-FR"/>
        </w:rPr>
        <w:t xml:space="preserve">correspondance ou par </w:t>
      </w:r>
      <w:r w:rsidR="00F34D91" w:rsidRPr="00E954DB">
        <w:rPr>
          <w:noProof/>
          <w:sz w:val="28"/>
          <w:szCs w:val="32"/>
          <w:lang w:eastAsia="fr-FR"/>
        </w:rPr>
        <w:t xml:space="preserve">procuration est </w:t>
      </w:r>
      <w:r w:rsidR="00AD6667" w:rsidRPr="00E954DB">
        <w:rPr>
          <w:noProof/>
          <w:sz w:val="28"/>
          <w:szCs w:val="32"/>
          <w:lang w:eastAsia="fr-FR"/>
        </w:rPr>
        <w:t xml:space="preserve">autorisé, </w:t>
      </w:r>
      <w:r w:rsidRPr="00E954DB">
        <w:rPr>
          <w:noProof/>
          <w:sz w:val="28"/>
          <w:szCs w:val="32"/>
          <w:lang w:eastAsia="fr-FR"/>
        </w:rPr>
        <w:t xml:space="preserve">chaque membre électeur ne pouvant détenir plus de 2 pouvoirs. </w:t>
      </w:r>
    </w:p>
    <w:p w:rsidR="00E954DB" w:rsidRDefault="003A707F" w:rsidP="008B447E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Est éligible au conseil d’administration toute personne âgée de 16 ans au moins au jour de l’élection</w:t>
      </w:r>
      <w:r w:rsidR="008B447E" w:rsidRPr="00E954DB">
        <w:rPr>
          <w:noProof/>
          <w:sz w:val="28"/>
          <w:szCs w:val="32"/>
          <w:lang w:eastAsia="fr-FR"/>
        </w:rPr>
        <w:t xml:space="preserve">, membre de l’association depuis plus de six mois et à jour de ses cotisations. Les candidats n’ayant pas atteint la majorité légale devront, pour pouvoir faire acte de candidature, produire une autorisation parentale ou de le leur tuteur. </w:t>
      </w:r>
    </w:p>
    <w:p w:rsidR="00AD6667" w:rsidRPr="00E954DB" w:rsidRDefault="006619C9" w:rsidP="008B447E">
      <w:pPr>
        <w:spacing w:line="240" w:lineRule="auto"/>
        <w:rPr>
          <w:noProof/>
          <w:sz w:val="28"/>
          <w:szCs w:val="32"/>
          <w:lang w:eastAsia="fr-FR"/>
        </w:rPr>
      </w:pPr>
      <w:r>
        <w:rPr>
          <w:noProof/>
          <w:sz w:val="28"/>
          <w:szCs w:val="32"/>
          <w:lang w:eastAsia="fr-FR"/>
        </w:rPr>
        <w:lastRenderedPageBreak/>
        <w:t>La moiti</w:t>
      </w:r>
      <w:r w:rsidR="008B447E" w:rsidRPr="00E954DB">
        <w:rPr>
          <w:noProof/>
          <w:sz w:val="28"/>
          <w:szCs w:val="32"/>
          <w:lang w:eastAsia="fr-FR"/>
        </w:rPr>
        <w:t xml:space="preserve">é au moins des sièges du comité de direction devront être occupés par des membres ayant atteint la majorité légale et jouissant de leurs droits civiques. </w:t>
      </w:r>
    </w:p>
    <w:p w:rsidR="007F1CE7" w:rsidRPr="00E954DB" w:rsidRDefault="00AD6667" w:rsidP="00F34D91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En cas de vacances, le </w:t>
      </w:r>
      <w:r w:rsidR="008B447E" w:rsidRPr="00E954DB">
        <w:rPr>
          <w:noProof/>
          <w:sz w:val="28"/>
          <w:szCs w:val="32"/>
          <w:lang w:eastAsia="fr-FR"/>
        </w:rPr>
        <w:t>conseil d’administration</w:t>
      </w:r>
      <w:r w:rsidRPr="00E954DB">
        <w:rPr>
          <w:noProof/>
          <w:sz w:val="28"/>
          <w:szCs w:val="32"/>
          <w:lang w:eastAsia="fr-FR"/>
        </w:rPr>
        <w:t xml:space="preserve"> pourvoit provisoirement au remplacement de ses membres.</w:t>
      </w:r>
      <w:r w:rsidR="007F1CE7" w:rsidRPr="00E954DB">
        <w:rPr>
          <w:noProof/>
          <w:sz w:val="28"/>
          <w:szCs w:val="32"/>
          <w:lang w:eastAsia="fr-FR"/>
        </w:rPr>
        <w:t xml:space="preserve"> Il est procédé à leur remplacement définitif par la prochaine </w:t>
      </w:r>
      <w:r w:rsidR="006619C9">
        <w:rPr>
          <w:noProof/>
          <w:sz w:val="28"/>
          <w:szCs w:val="32"/>
          <w:lang w:eastAsia="fr-FR"/>
        </w:rPr>
        <w:t>Assemblée G</w:t>
      </w:r>
      <w:r w:rsidR="007F1CE7" w:rsidRPr="00E954DB">
        <w:rPr>
          <w:noProof/>
          <w:sz w:val="28"/>
          <w:szCs w:val="32"/>
          <w:lang w:eastAsia="fr-FR"/>
        </w:rPr>
        <w:t xml:space="preserve">énerale. Les pouvoirs des membres ainsi élus prennent fin à l’époque où devrait normalement expirer </w:t>
      </w:r>
      <w:r w:rsidR="008B447E" w:rsidRPr="00E954DB">
        <w:rPr>
          <w:noProof/>
          <w:sz w:val="28"/>
          <w:szCs w:val="32"/>
          <w:lang w:eastAsia="fr-FR"/>
        </w:rPr>
        <w:t>le mandat des membres remplacés.</w:t>
      </w:r>
    </w:p>
    <w:p w:rsidR="007F1CE7" w:rsidRPr="008B447E" w:rsidRDefault="007F1CE7" w:rsidP="00F34D91">
      <w:pPr>
        <w:spacing w:line="240" w:lineRule="auto"/>
        <w:rPr>
          <w:b/>
          <w:noProof/>
          <w:sz w:val="32"/>
          <w:szCs w:val="32"/>
          <w:lang w:eastAsia="fr-FR"/>
        </w:rPr>
      </w:pPr>
      <w:r w:rsidRPr="008B447E">
        <w:rPr>
          <w:b/>
          <w:noProof/>
          <w:sz w:val="32"/>
          <w:szCs w:val="32"/>
          <w:u w:val="single"/>
          <w:lang w:eastAsia="fr-FR"/>
        </w:rPr>
        <w:t>Article 7</w:t>
      </w:r>
      <w:r w:rsidRPr="008B447E">
        <w:rPr>
          <w:b/>
          <w:noProof/>
          <w:sz w:val="32"/>
          <w:szCs w:val="32"/>
          <w:lang w:eastAsia="fr-FR"/>
        </w:rPr>
        <w:t> :</w:t>
      </w:r>
      <w:r w:rsidR="008B447E" w:rsidRPr="008B447E">
        <w:rPr>
          <w:b/>
          <w:noProof/>
          <w:sz w:val="32"/>
          <w:szCs w:val="32"/>
          <w:lang w:eastAsia="fr-FR"/>
        </w:rPr>
        <w:t xml:space="preserve"> </w:t>
      </w:r>
    </w:p>
    <w:p w:rsidR="008B447E" w:rsidRPr="00E954DB" w:rsidRDefault="007F1CE7" w:rsidP="00F34D91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Le </w:t>
      </w:r>
      <w:r w:rsidR="008B447E" w:rsidRPr="00E954DB">
        <w:rPr>
          <w:noProof/>
          <w:sz w:val="28"/>
          <w:szCs w:val="32"/>
          <w:lang w:eastAsia="fr-FR"/>
        </w:rPr>
        <w:t xml:space="preserve">conseil d’administration élit chaque année au scrutin secret son bureau comprenant le président, le secrétaire et le trésorier de l’association. </w:t>
      </w:r>
    </w:p>
    <w:p w:rsidR="008B447E" w:rsidRPr="00E954DB" w:rsidRDefault="008B447E" w:rsidP="00F34D91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Les membre</w:t>
      </w:r>
      <w:r w:rsidR="009F2599">
        <w:rPr>
          <w:noProof/>
          <w:sz w:val="28"/>
          <w:szCs w:val="32"/>
          <w:lang w:eastAsia="fr-FR"/>
        </w:rPr>
        <w:t>s</w:t>
      </w:r>
      <w:r w:rsidRPr="00E954DB">
        <w:rPr>
          <w:noProof/>
          <w:sz w:val="28"/>
          <w:szCs w:val="32"/>
          <w:lang w:eastAsia="fr-FR"/>
        </w:rPr>
        <w:t xml:space="preserve"> du bureau : </w:t>
      </w:r>
      <w:r w:rsidR="006619C9">
        <w:rPr>
          <w:noProof/>
          <w:sz w:val="28"/>
          <w:szCs w:val="32"/>
          <w:lang w:eastAsia="fr-FR"/>
        </w:rPr>
        <w:t>Président et T</w:t>
      </w:r>
      <w:r w:rsidRPr="00E954DB">
        <w:rPr>
          <w:noProof/>
          <w:sz w:val="28"/>
          <w:szCs w:val="32"/>
          <w:lang w:eastAsia="fr-FR"/>
        </w:rPr>
        <w:t xml:space="preserve">résorier, devront être choisis obligatoirement parmi les membres du conseil d’administration ayant atteint la majorité légale. Les membres sortant sont rééligibles. </w:t>
      </w:r>
    </w:p>
    <w:p w:rsidR="008B447E" w:rsidRPr="008B447E" w:rsidRDefault="008B447E" w:rsidP="00F34D91">
      <w:pPr>
        <w:spacing w:line="240" w:lineRule="auto"/>
        <w:rPr>
          <w:b/>
          <w:noProof/>
          <w:sz w:val="32"/>
          <w:szCs w:val="32"/>
          <w:lang w:eastAsia="fr-FR"/>
        </w:rPr>
      </w:pPr>
      <w:r w:rsidRPr="008B447E">
        <w:rPr>
          <w:b/>
          <w:noProof/>
          <w:sz w:val="32"/>
          <w:szCs w:val="32"/>
          <w:u w:val="single"/>
          <w:lang w:eastAsia="fr-FR"/>
        </w:rPr>
        <w:t>Article 8</w:t>
      </w:r>
      <w:r w:rsidRPr="008B447E">
        <w:rPr>
          <w:b/>
          <w:noProof/>
          <w:sz w:val="32"/>
          <w:szCs w:val="32"/>
          <w:lang w:eastAsia="fr-FR"/>
        </w:rPr>
        <w:t> : Réunion du conseil d’administration</w:t>
      </w:r>
    </w:p>
    <w:p w:rsidR="007F1CE7" w:rsidRPr="00E954DB" w:rsidRDefault="008B447E" w:rsidP="00F34D91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Le conseil d’administration </w:t>
      </w:r>
      <w:r w:rsidR="007F1CE7" w:rsidRPr="00E954DB">
        <w:rPr>
          <w:noProof/>
          <w:sz w:val="28"/>
          <w:szCs w:val="32"/>
          <w:lang w:eastAsia="fr-FR"/>
        </w:rPr>
        <w:t>se réunit au moins une fois par trimestre et chaque fois qu’il est convoqué par son Président ou sur la demande du quart de ses membres.</w:t>
      </w:r>
    </w:p>
    <w:p w:rsidR="007F1CE7" w:rsidRPr="00E954DB" w:rsidRDefault="007F1CE7" w:rsidP="00F34D91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La présence du tiers des membres du </w:t>
      </w:r>
      <w:r w:rsidR="008B447E" w:rsidRPr="00E954DB">
        <w:rPr>
          <w:noProof/>
          <w:sz w:val="28"/>
          <w:szCs w:val="32"/>
          <w:lang w:eastAsia="fr-FR"/>
        </w:rPr>
        <w:t>conseil d’administration</w:t>
      </w:r>
      <w:r w:rsidRPr="00E954DB">
        <w:rPr>
          <w:noProof/>
          <w:sz w:val="28"/>
          <w:szCs w:val="32"/>
          <w:lang w:eastAsia="fr-FR"/>
        </w:rPr>
        <w:t xml:space="preserve"> est nécess</w:t>
      </w:r>
      <w:r w:rsidR="00B159F5" w:rsidRPr="00E954DB">
        <w:rPr>
          <w:noProof/>
          <w:sz w:val="28"/>
          <w:szCs w:val="32"/>
          <w:lang w:eastAsia="fr-FR"/>
        </w:rPr>
        <w:t>aire pour la validité des délibé</w:t>
      </w:r>
      <w:r w:rsidRPr="00E954DB">
        <w:rPr>
          <w:noProof/>
          <w:sz w:val="28"/>
          <w:szCs w:val="32"/>
          <w:lang w:eastAsia="fr-FR"/>
        </w:rPr>
        <w:t>rations.</w:t>
      </w:r>
    </w:p>
    <w:p w:rsidR="007F1CE7" w:rsidRPr="00E954DB" w:rsidRDefault="007F1CE7" w:rsidP="00F34D91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Tout membre du </w:t>
      </w:r>
      <w:r w:rsidR="008B447E" w:rsidRPr="00E954DB">
        <w:rPr>
          <w:noProof/>
          <w:sz w:val="28"/>
          <w:szCs w:val="32"/>
          <w:lang w:eastAsia="fr-FR"/>
        </w:rPr>
        <w:t>conseil d’administration</w:t>
      </w:r>
      <w:r w:rsidRPr="00E954DB">
        <w:rPr>
          <w:noProof/>
          <w:sz w:val="28"/>
          <w:szCs w:val="32"/>
          <w:lang w:eastAsia="fr-FR"/>
        </w:rPr>
        <w:t xml:space="preserve"> qui aura, sans excuse accepée par celui-ci, manqué à </w:t>
      </w:r>
      <w:r w:rsidR="008B447E" w:rsidRPr="00E954DB">
        <w:rPr>
          <w:noProof/>
          <w:sz w:val="28"/>
          <w:szCs w:val="32"/>
          <w:lang w:eastAsia="fr-FR"/>
        </w:rPr>
        <w:t>t</w:t>
      </w:r>
      <w:r w:rsidRPr="00E954DB">
        <w:rPr>
          <w:noProof/>
          <w:sz w:val="28"/>
          <w:szCs w:val="32"/>
          <w:lang w:eastAsia="fr-FR"/>
        </w:rPr>
        <w:t>rois séances consécutives, pourra être considéré comme démissionnaire.</w:t>
      </w:r>
    </w:p>
    <w:p w:rsidR="0097679D" w:rsidRPr="00E954DB" w:rsidRDefault="007F1CE7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Il est </w:t>
      </w:r>
      <w:r w:rsidR="008B447E" w:rsidRPr="00E954DB">
        <w:rPr>
          <w:noProof/>
          <w:sz w:val="28"/>
          <w:szCs w:val="32"/>
          <w:lang w:eastAsia="fr-FR"/>
        </w:rPr>
        <w:t>t</w:t>
      </w:r>
      <w:r w:rsidRPr="00E954DB">
        <w:rPr>
          <w:noProof/>
          <w:sz w:val="28"/>
          <w:szCs w:val="32"/>
          <w:lang w:eastAsia="fr-FR"/>
        </w:rPr>
        <w:t>enu un procès verbal des séances. Les procès-verbaux sont signés par le Président et le Secrétaire. Ils sont transcrits, sans blanc</w:t>
      </w:r>
      <w:r w:rsidR="0097679D" w:rsidRPr="00E954DB">
        <w:rPr>
          <w:noProof/>
          <w:sz w:val="28"/>
          <w:szCs w:val="32"/>
          <w:lang w:eastAsia="fr-FR"/>
        </w:rPr>
        <w:t>s, ni ratures, su</w:t>
      </w:r>
      <w:r w:rsidR="008B447E" w:rsidRPr="00E954DB">
        <w:rPr>
          <w:noProof/>
          <w:sz w:val="28"/>
          <w:szCs w:val="32"/>
          <w:lang w:eastAsia="fr-FR"/>
        </w:rPr>
        <w:t>r un registre tenu à cet effet.</w:t>
      </w:r>
    </w:p>
    <w:p w:rsidR="0097679D" w:rsidRPr="008B447E" w:rsidRDefault="0097679D" w:rsidP="00214325">
      <w:pPr>
        <w:spacing w:line="240" w:lineRule="auto"/>
        <w:rPr>
          <w:b/>
          <w:noProof/>
          <w:sz w:val="32"/>
          <w:szCs w:val="32"/>
          <w:lang w:eastAsia="fr-FR"/>
        </w:rPr>
      </w:pPr>
      <w:r w:rsidRPr="008B447E">
        <w:rPr>
          <w:b/>
          <w:noProof/>
          <w:sz w:val="32"/>
          <w:szCs w:val="32"/>
          <w:u w:val="single"/>
          <w:lang w:eastAsia="fr-FR"/>
        </w:rPr>
        <w:t>Article 9</w:t>
      </w:r>
      <w:r w:rsidRPr="008B447E">
        <w:rPr>
          <w:b/>
          <w:noProof/>
          <w:sz w:val="32"/>
          <w:szCs w:val="32"/>
          <w:lang w:eastAsia="fr-FR"/>
        </w:rPr>
        <w:t> :</w:t>
      </w:r>
      <w:r w:rsidR="008B447E" w:rsidRPr="008B447E">
        <w:rPr>
          <w:b/>
          <w:noProof/>
          <w:sz w:val="32"/>
          <w:szCs w:val="32"/>
          <w:lang w:eastAsia="fr-FR"/>
        </w:rPr>
        <w:t xml:space="preserve"> l’assemblée générale ordinaire</w:t>
      </w:r>
    </w:p>
    <w:p w:rsidR="008B447E" w:rsidRPr="00E954DB" w:rsidRDefault="0097679D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L’assemblée générale de l’association comprend tous les membres</w:t>
      </w:r>
      <w:r w:rsidR="008B447E" w:rsidRPr="00E954DB">
        <w:rPr>
          <w:noProof/>
          <w:sz w:val="28"/>
          <w:szCs w:val="32"/>
          <w:lang w:eastAsia="fr-FR"/>
        </w:rPr>
        <w:t xml:space="preserve">, membres de </w:t>
      </w:r>
      <w:r w:rsidR="006619C9">
        <w:rPr>
          <w:noProof/>
          <w:sz w:val="28"/>
          <w:szCs w:val="32"/>
          <w:lang w:eastAsia="fr-FR"/>
        </w:rPr>
        <w:t>l’association depuis six</w:t>
      </w:r>
      <w:r w:rsidR="008B447E" w:rsidRPr="00E954DB">
        <w:rPr>
          <w:noProof/>
          <w:sz w:val="28"/>
          <w:szCs w:val="32"/>
          <w:lang w:eastAsia="fr-FR"/>
        </w:rPr>
        <w:t xml:space="preserve"> mois, à jour de leur cotisation y compris les membres mineurs. Ils sont convoqués quinze jours au moins avant la date fixée, et l’ordre du jour est inscrit sur les convocations. Seuls</w:t>
      </w:r>
      <w:r w:rsidR="009F2599">
        <w:rPr>
          <w:noProof/>
          <w:sz w:val="28"/>
          <w:szCs w:val="32"/>
          <w:lang w:eastAsia="fr-FR"/>
        </w:rPr>
        <w:t xml:space="preserve"> les membres âgés au moins de 16 </w:t>
      </w:r>
      <w:r w:rsidRPr="00E954DB">
        <w:rPr>
          <w:noProof/>
          <w:sz w:val="28"/>
          <w:szCs w:val="32"/>
          <w:lang w:eastAsia="fr-FR"/>
        </w:rPr>
        <w:t>ans au jour de</w:t>
      </w:r>
      <w:r w:rsidR="008B447E" w:rsidRPr="00E954DB">
        <w:rPr>
          <w:noProof/>
          <w:sz w:val="28"/>
          <w:szCs w:val="32"/>
          <w:lang w:eastAsia="fr-FR"/>
        </w:rPr>
        <w:t xml:space="preserve"> l’élection sont autorisés à voter.</w:t>
      </w:r>
      <w:r w:rsidRPr="00E954DB">
        <w:rPr>
          <w:noProof/>
          <w:sz w:val="28"/>
          <w:szCs w:val="32"/>
          <w:lang w:eastAsia="fr-FR"/>
        </w:rPr>
        <w:t xml:space="preserve"> </w:t>
      </w:r>
      <w:r w:rsidR="008B447E" w:rsidRPr="00E954DB">
        <w:rPr>
          <w:noProof/>
          <w:sz w:val="28"/>
          <w:szCs w:val="32"/>
          <w:lang w:eastAsia="fr-FR"/>
        </w:rPr>
        <w:t>Pour les autres, leur droit de vote est transmis à leur parent ou représentant légal.</w:t>
      </w:r>
    </w:p>
    <w:p w:rsidR="0097679D" w:rsidRPr="00E954DB" w:rsidRDefault="008B447E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lastRenderedPageBreak/>
        <w:t xml:space="preserve"> </w:t>
      </w:r>
      <w:r w:rsidR="0097679D" w:rsidRPr="00E954DB">
        <w:rPr>
          <w:noProof/>
          <w:sz w:val="28"/>
          <w:szCs w:val="32"/>
          <w:lang w:eastAsia="fr-FR"/>
        </w:rPr>
        <w:t xml:space="preserve">Elle se réunit </w:t>
      </w:r>
      <w:r w:rsidRPr="00E954DB">
        <w:rPr>
          <w:noProof/>
          <w:sz w:val="28"/>
          <w:szCs w:val="32"/>
          <w:lang w:eastAsia="fr-FR"/>
        </w:rPr>
        <w:t xml:space="preserve">obligatoirement </w:t>
      </w:r>
      <w:r w:rsidR="0097679D" w:rsidRPr="00E954DB">
        <w:rPr>
          <w:noProof/>
          <w:sz w:val="28"/>
          <w:szCs w:val="32"/>
          <w:lang w:eastAsia="fr-FR"/>
        </w:rPr>
        <w:t>une fois par an</w:t>
      </w:r>
      <w:r w:rsidRPr="00E954DB">
        <w:rPr>
          <w:noProof/>
          <w:sz w:val="28"/>
          <w:szCs w:val="32"/>
          <w:lang w:eastAsia="fr-FR"/>
        </w:rPr>
        <w:t xml:space="preserve">, dans les six mois qui </w:t>
      </w:r>
      <w:r w:rsidR="00B159F5" w:rsidRPr="00E954DB">
        <w:rPr>
          <w:noProof/>
          <w:sz w:val="28"/>
          <w:szCs w:val="32"/>
          <w:lang w:eastAsia="fr-FR"/>
        </w:rPr>
        <w:t>s</w:t>
      </w:r>
      <w:r w:rsidRPr="00E954DB">
        <w:rPr>
          <w:noProof/>
          <w:sz w:val="28"/>
          <w:szCs w:val="32"/>
          <w:lang w:eastAsia="fr-FR"/>
        </w:rPr>
        <w:t>uivent la clôture de l’exercice.  E</w:t>
      </w:r>
      <w:r w:rsidR="0097679D" w:rsidRPr="00E954DB">
        <w:rPr>
          <w:noProof/>
          <w:sz w:val="28"/>
          <w:szCs w:val="32"/>
          <w:lang w:eastAsia="fr-FR"/>
        </w:rPr>
        <w:t xml:space="preserve">n outre, </w:t>
      </w:r>
      <w:r w:rsidRPr="00E954DB">
        <w:rPr>
          <w:noProof/>
          <w:sz w:val="28"/>
          <w:szCs w:val="32"/>
          <w:lang w:eastAsia="fr-FR"/>
        </w:rPr>
        <w:t xml:space="preserve">elle se réunit </w:t>
      </w:r>
      <w:r w:rsidR="0097679D" w:rsidRPr="00E954DB">
        <w:rPr>
          <w:noProof/>
          <w:sz w:val="28"/>
          <w:szCs w:val="32"/>
          <w:lang w:eastAsia="fr-FR"/>
        </w:rPr>
        <w:t xml:space="preserve">chaque fois qu’elle est convoquée par le </w:t>
      </w:r>
      <w:r w:rsidR="002944F9" w:rsidRPr="00E954DB">
        <w:rPr>
          <w:noProof/>
          <w:sz w:val="28"/>
          <w:szCs w:val="32"/>
          <w:lang w:eastAsia="fr-FR"/>
        </w:rPr>
        <w:t>Conseil d’administ</w:t>
      </w:r>
      <w:r w:rsidRPr="00E954DB">
        <w:rPr>
          <w:noProof/>
          <w:sz w:val="28"/>
          <w:szCs w:val="32"/>
          <w:lang w:eastAsia="fr-FR"/>
        </w:rPr>
        <w:t>r</w:t>
      </w:r>
      <w:r w:rsidR="002944F9" w:rsidRPr="00E954DB">
        <w:rPr>
          <w:noProof/>
          <w:sz w:val="28"/>
          <w:szCs w:val="32"/>
          <w:lang w:eastAsia="fr-FR"/>
        </w:rPr>
        <w:t>ation</w:t>
      </w:r>
      <w:r w:rsidR="0097679D" w:rsidRPr="00E954DB">
        <w:rPr>
          <w:noProof/>
          <w:sz w:val="28"/>
          <w:szCs w:val="32"/>
          <w:lang w:eastAsia="fr-FR"/>
        </w:rPr>
        <w:t xml:space="preserve"> ou sur la demande du quart au moins de ses membres.</w:t>
      </w:r>
    </w:p>
    <w:p w:rsidR="0097679D" w:rsidRPr="00E954DB" w:rsidRDefault="0097679D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Son ordre du jour est réglé pa</w:t>
      </w:r>
      <w:r w:rsidR="00B159F5" w:rsidRPr="00E954DB">
        <w:rPr>
          <w:noProof/>
          <w:sz w:val="28"/>
          <w:szCs w:val="32"/>
          <w:lang w:eastAsia="fr-FR"/>
        </w:rPr>
        <w:t>r</w:t>
      </w:r>
      <w:r w:rsidRPr="00E954DB">
        <w:rPr>
          <w:noProof/>
          <w:sz w:val="28"/>
          <w:szCs w:val="32"/>
          <w:lang w:eastAsia="fr-FR"/>
        </w:rPr>
        <w:t xml:space="preserve"> le </w:t>
      </w:r>
      <w:r w:rsidR="002944F9" w:rsidRPr="00E954DB">
        <w:rPr>
          <w:noProof/>
          <w:sz w:val="28"/>
          <w:szCs w:val="32"/>
          <w:lang w:eastAsia="fr-FR"/>
        </w:rPr>
        <w:t>Conseil d’administ</w:t>
      </w:r>
      <w:r w:rsidR="008B447E" w:rsidRPr="00E954DB">
        <w:rPr>
          <w:noProof/>
          <w:sz w:val="28"/>
          <w:szCs w:val="32"/>
          <w:lang w:eastAsia="fr-FR"/>
        </w:rPr>
        <w:t>r</w:t>
      </w:r>
      <w:r w:rsidR="002944F9" w:rsidRPr="00E954DB">
        <w:rPr>
          <w:noProof/>
          <w:sz w:val="28"/>
          <w:szCs w:val="32"/>
          <w:lang w:eastAsia="fr-FR"/>
        </w:rPr>
        <w:t>ation</w:t>
      </w:r>
      <w:r w:rsidRPr="00E954DB">
        <w:rPr>
          <w:noProof/>
          <w:sz w:val="28"/>
          <w:szCs w:val="32"/>
          <w:lang w:eastAsia="fr-FR"/>
        </w:rPr>
        <w:t>.</w:t>
      </w:r>
    </w:p>
    <w:p w:rsidR="0097679D" w:rsidRPr="00E954DB" w:rsidRDefault="008B447E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Son bureau est celui du conseil d’administration</w:t>
      </w:r>
      <w:r w:rsidR="0097679D" w:rsidRPr="00E954DB">
        <w:rPr>
          <w:noProof/>
          <w:sz w:val="28"/>
          <w:szCs w:val="32"/>
          <w:lang w:eastAsia="fr-FR"/>
        </w:rPr>
        <w:t>.</w:t>
      </w:r>
    </w:p>
    <w:p w:rsidR="0097679D" w:rsidRPr="00E954DB" w:rsidRDefault="0097679D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Elle délibère sur les rapports relatifs à la gestion du </w:t>
      </w:r>
      <w:r w:rsidR="002944F9" w:rsidRPr="00E954DB">
        <w:rPr>
          <w:noProof/>
          <w:sz w:val="28"/>
          <w:szCs w:val="32"/>
          <w:lang w:eastAsia="fr-FR"/>
        </w:rPr>
        <w:t>Conseil d’</w:t>
      </w:r>
      <w:r w:rsidR="006619C9">
        <w:rPr>
          <w:noProof/>
          <w:sz w:val="28"/>
          <w:szCs w:val="32"/>
          <w:lang w:eastAsia="fr-FR"/>
        </w:rPr>
        <w:t>A</w:t>
      </w:r>
      <w:r w:rsidR="002944F9" w:rsidRPr="00E954DB">
        <w:rPr>
          <w:noProof/>
          <w:sz w:val="28"/>
          <w:szCs w:val="32"/>
          <w:lang w:eastAsia="fr-FR"/>
        </w:rPr>
        <w:t>dminist</w:t>
      </w:r>
      <w:r w:rsidR="008B447E" w:rsidRPr="00E954DB">
        <w:rPr>
          <w:noProof/>
          <w:sz w:val="28"/>
          <w:szCs w:val="32"/>
          <w:lang w:eastAsia="fr-FR"/>
        </w:rPr>
        <w:t>r</w:t>
      </w:r>
      <w:r w:rsidR="002944F9" w:rsidRPr="00E954DB">
        <w:rPr>
          <w:noProof/>
          <w:sz w:val="28"/>
          <w:szCs w:val="32"/>
          <w:lang w:eastAsia="fr-FR"/>
        </w:rPr>
        <w:t>ation</w:t>
      </w:r>
      <w:r w:rsidRPr="00E954DB">
        <w:rPr>
          <w:noProof/>
          <w:sz w:val="28"/>
          <w:szCs w:val="32"/>
          <w:lang w:eastAsia="fr-FR"/>
        </w:rPr>
        <w:t xml:space="preserve"> et à la situation morale et financière de l’association.</w:t>
      </w:r>
    </w:p>
    <w:p w:rsidR="0097679D" w:rsidRPr="00E954DB" w:rsidRDefault="0097679D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Elle approuve les comptes de l’exercice clos, vote le budget de l’exercice suivant, délibère sur les questions mises à l’ordre du jour. Elle pourvoit au renouvellement des membres du </w:t>
      </w:r>
      <w:r w:rsidR="002944F9" w:rsidRPr="00E954DB">
        <w:rPr>
          <w:noProof/>
          <w:sz w:val="28"/>
          <w:szCs w:val="32"/>
          <w:lang w:eastAsia="fr-FR"/>
        </w:rPr>
        <w:t>Conseil d’administ</w:t>
      </w:r>
      <w:r w:rsidR="008B447E" w:rsidRPr="00E954DB">
        <w:rPr>
          <w:noProof/>
          <w:sz w:val="28"/>
          <w:szCs w:val="32"/>
          <w:lang w:eastAsia="fr-FR"/>
        </w:rPr>
        <w:t>r</w:t>
      </w:r>
      <w:r w:rsidR="002944F9" w:rsidRPr="00E954DB">
        <w:rPr>
          <w:noProof/>
          <w:sz w:val="28"/>
          <w:szCs w:val="32"/>
          <w:lang w:eastAsia="fr-FR"/>
        </w:rPr>
        <w:t>ation</w:t>
      </w:r>
      <w:r w:rsidR="008B447E" w:rsidRPr="00E954DB">
        <w:rPr>
          <w:noProof/>
          <w:sz w:val="28"/>
          <w:szCs w:val="32"/>
          <w:lang w:eastAsia="fr-FR"/>
        </w:rPr>
        <w:t xml:space="preserve"> dans les conditions fixées à l’article 6</w:t>
      </w:r>
      <w:r w:rsidRPr="00E954DB">
        <w:rPr>
          <w:noProof/>
          <w:sz w:val="28"/>
          <w:szCs w:val="32"/>
          <w:lang w:eastAsia="fr-FR"/>
        </w:rPr>
        <w:t>.</w:t>
      </w:r>
    </w:p>
    <w:p w:rsidR="00A96B91" w:rsidRPr="00E954DB" w:rsidRDefault="00A96B91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Elle nomme des représentants de l’assoc</w:t>
      </w:r>
      <w:r w:rsidR="008B447E" w:rsidRPr="00E954DB">
        <w:rPr>
          <w:noProof/>
          <w:sz w:val="28"/>
          <w:szCs w:val="32"/>
          <w:lang w:eastAsia="fr-FR"/>
        </w:rPr>
        <w:t>iation à l’assemblée générale des</w:t>
      </w:r>
      <w:r w:rsidRPr="00E954DB">
        <w:rPr>
          <w:noProof/>
          <w:sz w:val="28"/>
          <w:szCs w:val="32"/>
          <w:lang w:eastAsia="fr-FR"/>
        </w:rPr>
        <w:t xml:space="preserve"> comité</w:t>
      </w:r>
      <w:r w:rsidR="008B447E" w:rsidRPr="00E954DB">
        <w:rPr>
          <w:noProof/>
          <w:sz w:val="28"/>
          <w:szCs w:val="32"/>
          <w:lang w:eastAsia="fr-FR"/>
        </w:rPr>
        <w:t>s régionaux et dépatementaux et eventuellement à celles des fédérations auxquelles l’association</w:t>
      </w:r>
      <w:r w:rsidRPr="00E954DB">
        <w:rPr>
          <w:noProof/>
          <w:sz w:val="28"/>
          <w:szCs w:val="32"/>
          <w:lang w:eastAsia="fr-FR"/>
        </w:rPr>
        <w:t xml:space="preserve"> est affiliée.</w:t>
      </w:r>
    </w:p>
    <w:p w:rsidR="00B159F5" w:rsidRPr="00E954DB" w:rsidRDefault="00B159F5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Les membres de l’association ne peuvent recevoir aucune rétribution en raison des fonctions qui leur sont confiées.</w:t>
      </w:r>
    </w:p>
    <w:p w:rsidR="00A96B91" w:rsidRPr="00E954DB" w:rsidRDefault="008B447E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Ne devront être traités, lors de l’assemblée générale, que les questions soumises à l’ordre du jour.</w:t>
      </w:r>
    </w:p>
    <w:p w:rsidR="00A96B91" w:rsidRDefault="00A96B91" w:rsidP="00214325">
      <w:pPr>
        <w:spacing w:line="240" w:lineRule="auto"/>
        <w:rPr>
          <w:b/>
          <w:noProof/>
          <w:sz w:val="32"/>
          <w:szCs w:val="32"/>
          <w:lang w:eastAsia="fr-FR"/>
        </w:rPr>
      </w:pPr>
      <w:r w:rsidRPr="008B447E">
        <w:rPr>
          <w:b/>
          <w:noProof/>
          <w:sz w:val="32"/>
          <w:szCs w:val="32"/>
          <w:u w:val="single"/>
          <w:lang w:eastAsia="fr-FR"/>
        </w:rPr>
        <w:t>Article 10</w:t>
      </w:r>
      <w:r w:rsidRPr="008B447E">
        <w:rPr>
          <w:b/>
          <w:noProof/>
          <w:sz w:val="32"/>
          <w:szCs w:val="32"/>
          <w:lang w:eastAsia="fr-FR"/>
        </w:rPr>
        <w:t> :</w:t>
      </w:r>
      <w:r w:rsidR="008B447E" w:rsidRPr="008B447E">
        <w:rPr>
          <w:b/>
          <w:noProof/>
          <w:sz w:val="32"/>
          <w:szCs w:val="32"/>
          <w:lang w:eastAsia="fr-FR"/>
        </w:rPr>
        <w:t xml:space="preserve"> Délibération et assemblée générale extraordinaire</w:t>
      </w:r>
    </w:p>
    <w:p w:rsidR="008B447E" w:rsidRPr="00E954DB" w:rsidRDefault="008B447E" w:rsidP="008B447E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Les délibérations sont prises à la majorité des voix des membres présents et évventuellement représentés  à l’assemblée. Pour la validité des délibérations, la présence du quart des membres visés à l’article 9  est nécessaire. Si ce quorum n’est pas atteint, il est convoqué, avec le même ordre du jour, une deuxième assemblée, à </w:t>
      </w:r>
      <w:r w:rsidR="006619C9">
        <w:rPr>
          <w:noProof/>
          <w:sz w:val="28"/>
          <w:szCs w:val="32"/>
          <w:lang w:eastAsia="fr-FR"/>
        </w:rPr>
        <w:t>s</w:t>
      </w:r>
      <w:r w:rsidRPr="00E954DB">
        <w:rPr>
          <w:noProof/>
          <w:sz w:val="28"/>
          <w:szCs w:val="32"/>
          <w:lang w:eastAsia="fr-FR"/>
        </w:rPr>
        <w:t>ix jours au moins d’intervalle qui délibère, quelque soit le nombre de membres présents.</w:t>
      </w:r>
    </w:p>
    <w:p w:rsidR="00A96B91" w:rsidRPr="00E954DB" w:rsidRDefault="008B447E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S’il y a lieu, une </w:t>
      </w:r>
      <w:r w:rsidR="006619C9">
        <w:rPr>
          <w:noProof/>
          <w:sz w:val="28"/>
          <w:szCs w:val="32"/>
          <w:lang w:eastAsia="fr-FR"/>
        </w:rPr>
        <w:t>A</w:t>
      </w:r>
      <w:r w:rsidRPr="00E954DB">
        <w:rPr>
          <w:noProof/>
          <w:sz w:val="28"/>
          <w:szCs w:val="32"/>
          <w:lang w:eastAsia="fr-FR"/>
        </w:rPr>
        <w:t xml:space="preserve">ssemblée </w:t>
      </w:r>
      <w:r w:rsidR="006619C9">
        <w:rPr>
          <w:noProof/>
          <w:sz w:val="28"/>
          <w:szCs w:val="32"/>
          <w:lang w:eastAsia="fr-FR"/>
        </w:rPr>
        <w:t>G</w:t>
      </w:r>
      <w:r w:rsidRPr="00E954DB">
        <w:rPr>
          <w:noProof/>
          <w:sz w:val="28"/>
          <w:szCs w:val="32"/>
          <w:lang w:eastAsia="fr-FR"/>
        </w:rPr>
        <w:t>énérale extraordinaire peut être convoquée aux mêmes conditions qu’une assemblée générale ordinaire.</w:t>
      </w:r>
    </w:p>
    <w:p w:rsidR="00A96B91" w:rsidRPr="008B447E" w:rsidRDefault="00A96B91" w:rsidP="00214325">
      <w:pPr>
        <w:spacing w:line="240" w:lineRule="auto"/>
        <w:rPr>
          <w:b/>
          <w:noProof/>
          <w:sz w:val="32"/>
          <w:szCs w:val="32"/>
          <w:lang w:eastAsia="fr-FR"/>
        </w:rPr>
      </w:pPr>
      <w:r w:rsidRPr="008B447E">
        <w:rPr>
          <w:b/>
          <w:noProof/>
          <w:sz w:val="32"/>
          <w:szCs w:val="32"/>
          <w:u w:val="single"/>
          <w:lang w:eastAsia="fr-FR"/>
        </w:rPr>
        <w:t>Article 11</w:t>
      </w:r>
      <w:r w:rsidRPr="008B447E">
        <w:rPr>
          <w:b/>
          <w:noProof/>
          <w:sz w:val="32"/>
          <w:szCs w:val="32"/>
          <w:lang w:eastAsia="fr-FR"/>
        </w:rPr>
        <w:t> :</w:t>
      </w:r>
      <w:r w:rsidR="008B447E" w:rsidRPr="008B447E">
        <w:rPr>
          <w:b/>
          <w:noProof/>
          <w:sz w:val="32"/>
          <w:szCs w:val="32"/>
          <w:lang w:eastAsia="fr-FR"/>
        </w:rPr>
        <w:t xml:space="preserve"> Ressources de l’association et comptabilité</w:t>
      </w:r>
    </w:p>
    <w:p w:rsidR="00A96B91" w:rsidRPr="00E954DB" w:rsidRDefault="008B447E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Il est tenu une comptabilité complète de toutes des recettes et de toutes les dépenses. Les dépenses sont ordonnancées par le président.</w:t>
      </w:r>
    </w:p>
    <w:p w:rsidR="008B447E" w:rsidRPr="00E954DB" w:rsidRDefault="008B447E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lastRenderedPageBreak/>
        <w:t>Pour garantir la bonne tenue de la comptabilité, et pour avoir un avis sur la gestion de l’association, l’assemblée générales nomme un vérificateur aux comptes pour une durée de 3 années.</w:t>
      </w:r>
    </w:p>
    <w:p w:rsidR="008B447E" w:rsidRPr="00E954DB" w:rsidRDefault="008B447E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Le conseil d’administration doit adopter le budget</w:t>
      </w:r>
      <w:r w:rsidR="006619C9">
        <w:rPr>
          <w:noProof/>
          <w:sz w:val="28"/>
          <w:szCs w:val="32"/>
          <w:lang w:eastAsia="fr-FR"/>
        </w:rPr>
        <w:t xml:space="preserve"> </w:t>
      </w:r>
      <w:r w:rsidRPr="00E954DB">
        <w:rPr>
          <w:noProof/>
          <w:sz w:val="28"/>
          <w:szCs w:val="32"/>
          <w:lang w:eastAsia="fr-FR"/>
        </w:rPr>
        <w:t>prévisionnel annuel avant le début de l’exercice suivant.</w:t>
      </w:r>
    </w:p>
    <w:p w:rsidR="008B447E" w:rsidRPr="00E954DB" w:rsidRDefault="008B447E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Tout contrat ou convention passé entre l’association d’une part, et un administrateur, son conjoint, ou un proche d’autre part, est soumis pour autorisation au conseil d’administration et présenté pour information à la plus prochaine assemblée générale.</w:t>
      </w:r>
    </w:p>
    <w:p w:rsidR="008B447E" w:rsidRPr="00E954DB" w:rsidRDefault="008B447E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Les ressources de l’association se composent de :</w:t>
      </w:r>
    </w:p>
    <w:p w:rsidR="008B447E" w:rsidRPr="00E954DB" w:rsidRDefault="008B447E" w:rsidP="008B447E">
      <w:pPr>
        <w:pStyle w:val="Paragraphedeliste"/>
        <w:numPr>
          <w:ilvl w:val="0"/>
          <w:numId w:val="5"/>
        </w:num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Produit des cotisations versés par les membres</w:t>
      </w:r>
    </w:p>
    <w:p w:rsidR="008B447E" w:rsidRPr="00E954DB" w:rsidRDefault="008B447E" w:rsidP="008B447E">
      <w:pPr>
        <w:pStyle w:val="Paragraphedeliste"/>
        <w:numPr>
          <w:ilvl w:val="0"/>
          <w:numId w:val="5"/>
        </w:num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Subventions diverses</w:t>
      </w:r>
    </w:p>
    <w:p w:rsidR="008B447E" w:rsidRPr="00E954DB" w:rsidRDefault="008B447E" w:rsidP="008B447E">
      <w:pPr>
        <w:pStyle w:val="Paragraphedeliste"/>
        <w:numPr>
          <w:ilvl w:val="0"/>
          <w:numId w:val="5"/>
        </w:num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Produit des fêtes, manisfestations, intérêts, redevances des biens et valeurs qu’elle possède et  rétribution des services rendus</w:t>
      </w:r>
    </w:p>
    <w:p w:rsidR="008B447E" w:rsidRPr="00E954DB" w:rsidRDefault="008B447E" w:rsidP="008B447E">
      <w:pPr>
        <w:pStyle w:val="Paragraphedeliste"/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L’association est représentée en justi</w:t>
      </w:r>
      <w:r w:rsidR="006619C9">
        <w:rPr>
          <w:noProof/>
          <w:sz w:val="28"/>
          <w:szCs w:val="32"/>
          <w:lang w:eastAsia="fr-FR"/>
        </w:rPr>
        <w:t>C</w:t>
      </w:r>
      <w:r w:rsidRPr="00E954DB">
        <w:rPr>
          <w:noProof/>
          <w:sz w:val="28"/>
          <w:szCs w:val="32"/>
          <w:lang w:eastAsia="fr-FR"/>
        </w:rPr>
        <w:t>e et dans tous les actes de la vie civile par son président ou à défaut par tout autre membre du conseil d’administration spécialement habilité à cet effet par le conseil d’administration.</w:t>
      </w:r>
    </w:p>
    <w:p w:rsidR="00722949" w:rsidRPr="00AC556B" w:rsidRDefault="00722949" w:rsidP="008B447E">
      <w:pPr>
        <w:spacing w:line="240" w:lineRule="auto"/>
        <w:jc w:val="center"/>
        <w:rPr>
          <w:noProof/>
          <w:sz w:val="32"/>
          <w:szCs w:val="32"/>
          <w:lang w:eastAsia="fr-FR"/>
        </w:rPr>
      </w:pPr>
      <w:r w:rsidRPr="008B447E">
        <w:rPr>
          <w:b/>
          <w:noProof/>
          <w:sz w:val="32"/>
          <w:szCs w:val="32"/>
          <w:u w:val="single"/>
          <w:lang w:eastAsia="fr-FR"/>
        </w:rPr>
        <w:t>MODIFICATION DES STATUTS ET DISSOLUTION</w:t>
      </w:r>
      <w:r w:rsidRPr="00AC556B">
        <w:rPr>
          <w:noProof/>
          <w:sz w:val="32"/>
          <w:szCs w:val="32"/>
          <w:lang w:eastAsia="fr-FR"/>
        </w:rPr>
        <w:t>.</w:t>
      </w:r>
    </w:p>
    <w:p w:rsidR="00722949" w:rsidRPr="00AC556B" w:rsidRDefault="00722949" w:rsidP="00214325">
      <w:pPr>
        <w:spacing w:line="240" w:lineRule="auto"/>
        <w:rPr>
          <w:noProof/>
          <w:sz w:val="32"/>
          <w:szCs w:val="32"/>
          <w:lang w:eastAsia="fr-FR"/>
        </w:rPr>
      </w:pPr>
    </w:p>
    <w:p w:rsidR="00722949" w:rsidRPr="008B447E" w:rsidRDefault="00722949" w:rsidP="00214325">
      <w:pPr>
        <w:spacing w:line="240" w:lineRule="auto"/>
        <w:rPr>
          <w:b/>
          <w:noProof/>
          <w:sz w:val="32"/>
          <w:szCs w:val="32"/>
          <w:lang w:eastAsia="fr-FR"/>
        </w:rPr>
      </w:pPr>
      <w:r w:rsidRPr="008B447E">
        <w:rPr>
          <w:b/>
          <w:noProof/>
          <w:sz w:val="32"/>
          <w:szCs w:val="32"/>
          <w:u w:val="single"/>
          <w:lang w:eastAsia="fr-FR"/>
        </w:rPr>
        <w:t>Article 12</w:t>
      </w:r>
      <w:r w:rsidRPr="008B447E">
        <w:rPr>
          <w:b/>
          <w:noProof/>
          <w:sz w:val="32"/>
          <w:szCs w:val="32"/>
          <w:lang w:eastAsia="fr-FR"/>
        </w:rPr>
        <w:t> :</w:t>
      </w:r>
      <w:r w:rsidR="008B447E" w:rsidRPr="008B447E">
        <w:rPr>
          <w:b/>
          <w:noProof/>
          <w:sz w:val="32"/>
          <w:szCs w:val="32"/>
          <w:lang w:eastAsia="fr-FR"/>
        </w:rPr>
        <w:t xml:space="preserve"> Modification des statuts</w:t>
      </w:r>
    </w:p>
    <w:p w:rsidR="00722949" w:rsidRPr="00E954DB" w:rsidRDefault="00722949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Les statuts ne peuvent être modifiés que sur la proposition du </w:t>
      </w:r>
      <w:r w:rsidR="002944F9" w:rsidRPr="00E954DB">
        <w:rPr>
          <w:noProof/>
          <w:sz w:val="28"/>
          <w:szCs w:val="32"/>
          <w:lang w:eastAsia="fr-FR"/>
        </w:rPr>
        <w:t>Conseil d’administ</w:t>
      </w:r>
      <w:r w:rsidR="008B447E" w:rsidRPr="00E954DB">
        <w:rPr>
          <w:noProof/>
          <w:sz w:val="28"/>
          <w:szCs w:val="32"/>
          <w:lang w:eastAsia="fr-FR"/>
        </w:rPr>
        <w:t>r</w:t>
      </w:r>
      <w:r w:rsidR="002944F9" w:rsidRPr="00E954DB">
        <w:rPr>
          <w:noProof/>
          <w:sz w:val="28"/>
          <w:szCs w:val="32"/>
          <w:lang w:eastAsia="fr-FR"/>
        </w:rPr>
        <w:t>ation</w:t>
      </w:r>
      <w:r w:rsidRPr="00E954DB">
        <w:rPr>
          <w:noProof/>
          <w:sz w:val="28"/>
          <w:szCs w:val="32"/>
          <w:lang w:eastAsia="fr-FR"/>
        </w:rPr>
        <w:t xml:space="preserve"> ou du dixième des membres dont se compose l’assemblée générale, soumise au bu</w:t>
      </w:r>
      <w:r w:rsidR="008B447E" w:rsidRPr="00E954DB">
        <w:rPr>
          <w:noProof/>
          <w:sz w:val="28"/>
          <w:szCs w:val="32"/>
          <w:lang w:eastAsia="fr-FR"/>
        </w:rPr>
        <w:t>r</w:t>
      </w:r>
      <w:r w:rsidRPr="00E954DB">
        <w:rPr>
          <w:noProof/>
          <w:sz w:val="28"/>
          <w:szCs w:val="32"/>
          <w:lang w:eastAsia="fr-FR"/>
        </w:rPr>
        <w:t>eau un mois avant la séance.</w:t>
      </w:r>
    </w:p>
    <w:p w:rsidR="00A96B91" w:rsidRPr="00E954DB" w:rsidRDefault="00722949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L’assemblée</w:t>
      </w:r>
      <w:r w:rsidR="008B447E" w:rsidRPr="00E954DB">
        <w:rPr>
          <w:noProof/>
          <w:sz w:val="28"/>
          <w:szCs w:val="32"/>
          <w:lang w:eastAsia="fr-FR"/>
        </w:rPr>
        <w:t xml:space="preserve"> générale extraordinaire</w:t>
      </w:r>
      <w:r w:rsidRPr="00E954DB">
        <w:rPr>
          <w:noProof/>
          <w:sz w:val="28"/>
          <w:szCs w:val="32"/>
          <w:lang w:eastAsia="fr-FR"/>
        </w:rPr>
        <w:t xml:space="preserve"> doit se composer du </w:t>
      </w:r>
      <w:r w:rsidR="008B447E" w:rsidRPr="00E954DB">
        <w:rPr>
          <w:noProof/>
          <w:sz w:val="28"/>
          <w:szCs w:val="32"/>
          <w:lang w:eastAsia="fr-FR"/>
        </w:rPr>
        <w:t>tiers</w:t>
      </w:r>
      <w:r w:rsidRPr="00E954DB">
        <w:rPr>
          <w:noProof/>
          <w:sz w:val="28"/>
          <w:szCs w:val="32"/>
          <w:lang w:eastAsia="fr-FR"/>
        </w:rPr>
        <w:t xml:space="preserve"> au moins des membres visés au premier alinéa de l’article 9. Si cette proportion n’est pas atteinte, l’assemblée</w:t>
      </w:r>
      <w:r w:rsidR="008B447E" w:rsidRPr="00E954DB">
        <w:rPr>
          <w:noProof/>
          <w:sz w:val="28"/>
          <w:szCs w:val="32"/>
          <w:lang w:eastAsia="fr-FR"/>
        </w:rPr>
        <w:t xml:space="preserve"> générale</w:t>
      </w:r>
      <w:r w:rsidRPr="00E954DB">
        <w:rPr>
          <w:noProof/>
          <w:sz w:val="28"/>
          <w:szCs w:val="32"/>
          <w:lang w:eastAsia="fr-FR"/>
        </w:rPr>
        <w:t xml:space="preserve"> est convoquée de nouveaun mais à </w:t>
      </w:r>
      <w:r w:rsidR="008B447E" w:rsidRPr="00E954DB">
        <w:rPr>
          <w:noProof/>
          <w:sz w:val="28"/>
          <w:szCs w:val="32"/>
          <w:lang w:eastAsia="fr-FR"/>
        </w:rPr>
        <w:t>six</w:t>
      </w:r>
      <w:r w:rsidRPr="00E954DB">
        <w:rPr>
          <w:noProof/>
          <w:sz w:val="28"/>
          <w:szCs w:val="32"/>
          <w:lang w:eastAsia="fr-FR"/>
        </w:rPr>
        <w:t xml:space="preserve"> jours </w:t>
      </w:r>
      <w:r w:rsidR="008B447E" w:rsidRPr="00E954DB">
        <w:rPr>
          <w:noProof/>
          <w:sz w:val="28"/>
          <w:szCs w:val="32"/>
          <w:lang w:eastAsia="fr-FR"/>
        </w:rPr>
        <w:t xml:space="preserve">au moins </w:t>
      </w:r>
      <w:r w:rsidRPr="00E954DB">
        <w:rPr>
          <w:noProof/>
          <w:sz w:val="28"/>
          <w:szCs w:val="32"/>
          <w:lang w:eastAsia="fr-FR"/>
        </w:rPr>
        <w:t>d’intervalle</w:t>
      </w:r>
      <w:r w:rsidR="008B447E" w:rsidRPr="00E954DB">
        <w:rPr>
          <w:noProof/>
          <w:sz w:val="28"/>
          <w:szCs w:val="32"/>
          <w:lang w:eastAsia="fr-FR"/>
        </w:rPr>
        <w:t> ; e</w:t>
      </w:r>
      <w:r w:rsidRPr="00E954DB">
        <w:rPr>
          <w:noProof/>
          <w:sz w:val="28"/>
          <w:szCs w:val="32"/>
          <w:lang w:eastAsia="fr-FR"/>
        </w:rPr>
        <w:t>lle peut alors valablement délibérer, quelque soit le nombre des membres présents.</w:t>
      </w:r>
    </w:p>
    <w:p w:rsidR="00722949" w:rsidRDefault="00722949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Dans tous les cas, les statuts ne peuvent être modifiés qu’à la majorité des </w:t>
      </w:r>
      <w:r w:rsidR="008B447E" w:rsidRPr="00E954DB">
        <w:rPr>
          <w:noProof/>
          <w:sz w:val="28"/>
          <w:szCs w:val="32"/>
          <w:lang w:eastAsia="fr-FR"/>
        </w:rPr>
        <w:t>deux tiers des membres présents et éventuellement représentés à l’assemblée.</w:t>
      </w:r>
    </w:p>
    <w:p w:rsidR="00E954DB" w:rsidRPr="00E954DB" w:rsidRDefault="00E954DB" w:rsidP="00214325">
      <w:pPr>
        <w:spacing w:line="240" w:lineRule="auto"/>
        <w:rPr>
          <w:noProof/>
          <w:sz w:val="28"/>
          <w:szCs w:val="32"/>
          <w:lang w:eastAsia="fr-FR"/>
        </w:rPr>
      </w:pPr>
    </w:p>
    <w:p w:rsidR="00722949" w:rsidRPr="008B447E" w:rsidRDefault="00722949" w:rsidP="00214325">
      <w:pPr>
        <w:spacing w:line="240" w:lineRule="auto"/>
        <w:rPr>
          <w:b/>
          <w:noProof/>
          <w:sz w:val="32"/>
          <w:szCs w:val="32"/>
          <w:lang w:eastAsia="fr-FR"/>
        </w:rPr>
      </w:pPr>
      <w:r w:rsidRPr="008B447E">
        <w:rPr>
          <w:b/>
          <w:noProof/>
          <w:sz w:val="32"/>
          <w:szCs w:val="32"/>
          <w:u w:val="single"/>
          <w:lang w:eastAsia="fr-FR"/>
        </w:rPr>
        <w:lastRenderedPageBreak/>
        <w:t>Article 13</w:t>
      </w:r>
      <w:r w:rsidRPr="008B447E">
        <w:rPr>
          <w:b/>
          <w:noProof/>
          <w:sz w:val="32"/>
          <w:szCs w:val="32"/>
          <w:lang w:eastAsia="fr-FR"/>
        </w:rPr>
        <w:t> :</w:t>
      </w:r>
      <w:r w:rsidR="008B447E" w:rsidRPr="008B447E">
        <w:rPr>
          <w:b/>
          <w:noProof/>
          <w:sz w:val="32"/>
          <w:szCs w:val="32"/>
          <w:lang w:eastAsia="fr-FR"/>
        </w:rPr>
        <w:t xml:space="preserve"> Dissolution de l’association</w:t>
      </w:r>
    </w:p>
    <w:p w:rsidR="008B447E" w:rsidRPr="00E954DB" w:rsidRDefault="00722949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L’assemblée générale appelée à se prononcer sur la dissolution de l’association est con</w:t>
      </w:r>
      <w:r w:rsidR="008B447E" w:rsidRPr="00E954DB">
        <w:rPr>
          <w:noProof/>
          <w:sz w:val="28"/>
          <w:szCs w:val="32"/>
          <w:lang w:eastAsia="fr-FR"/>
        </w:rPr>
        <w:t xml:space="preserve">voquée spécialement à cet effet, </w:t>
      </w:r>
      <w:r w:rsidRPr="00E954DB">
        <w:rPr>
          <w:noProof/>
          <w:sz w:val="28"/>
          <w:szCs w:val="32"/>
          <w:lang w:eastAsia="fr-FR"/>
        </w:rPr>
        <w:t>doit comprendre plus de la moitié des membres visés a</w:t>
      </w:r>
      <w:r w:rsidR="008B447E" w:rsidRPr="00E954DB">
        <w:rPr>
          <w:noProof/>
          <w:sz w:val="28"/>
          <w:szCs w:val="32"/>
          <w:lang w:eastAsia="fr-FR"/>
        </w:rPr>
        <w:t>u premier alinéa de l’article 9.</w:t>
      </w:r>
    </w:p>
    <w:p w:rsidR="008944AB" w:rsidRPr="00E954DB" w:rsidRDefault="008944AB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Si cette proportion n’est pas atteinte, l’assemblée est convoquée à nouveau, mais à </w:t>
      </w:r>
      <w:r w:rsidR="008B447E" w:rsidRPr="00E954DB">
        <w:rPr>
          <w:noProof/>
          <w:sz w:val="28"/>
          <w:szCs w:val="32"/>
          <w:lang w:eastAsia="fr-FR"/>
        </w:rPr>
        <w:t>six</w:t>
      </w:r>
      <w:r w:rsidRPr="00E954DB">
        <w:rPr>
          <w:noProof/>
          <w:sz w:val="28"/>
          <w:szCs w:val="32"/>
          <w:lang w:eastAsia="fr-FR"/>
        </w:rPr>
        <w:t xml:space="preserve"> jours </w:t>
      </w:r>
      <w:r w:rsidR="008B447E" w:rsidRPr="00E954DB">
        <w:rPr>
          <w:noProof/>
          <w:sz w:val="28"/>
          <w:szCs w:val="32"/>
          <w:lang w:eastAsia="fr-FR"/>
        </w:rPr>
        <w:t xml:space="preserve">au moins </w:t>
      </w:r>
      <w:r w:rsidRPr="00E954DB">
        <w:rPr>
          <w:noProof/>
          <w:sz w:val="28"/>
          <w:szCs w:val="32"/>
          <w:lang w:eastAsia="fr-FR"/>
        </w:rPr>
        <w:t xml:space="preserve">d’intervalle ; elle peut </w:t>
      </w:r>
      <w:r w:rsidR="008B447E" w:rsidRPr="00E954DB">
        <w:rPr>
          <w:noProof/>
          <w:sz w:val="28"/>
          <w:szCs w:val="32"/>
          <w:lang w:eastAsia="fr-FR"/>
        </w:rPr>
        <w:t>alors valablement</w:t>
      </w:r>
      <w:r w:rsidRPr="00E954DB">
        <w:rPr>
          <w:noProof/>
          <w:sz w:val="28"/>
          <w:szCs w:val="32"/>
          <w:lang w:eastAsia="fr-FR"/>
        </w:rPr>
        <w:t xml:space="preserve"> délibérer quel</w:t>
      </w:r>
      <w:r w:rsidR="008B447E" w:rsidRPr="00E954DB">
        <w:rPr>
          <w:noProof/>
          <w:sz w:val="28"/>
          <w:szCs w:val="32"/>
          <w:lang w:eastAsia="fr-FR"/>
        </w:rPr>
        <w:t xml:space="preserve"> </w:t>
      </w:r>
      <w:r w:rsidRPr="00E954DB">
        <w:rPr>
          <w:noProof/>
          <w:sz w:val="28"/>
          <w:szCs w:val="32"/>
          <w:lang w:eastAsia="fr-FR"/>
        </w:rPr>
        <w:t>que soit le nombre de</w:t>
      </w:r>
      <w:r w:rsidR="008B447E" w:rsidRPr="00E954DB">
        <w:rPr>
          <w:noProof/>
          <w:sz w:val="28"/>
          <w:szCs w:val="32"/>
          <w:lang w:eastAsia="fr-FR"/>
        </w:rPr>
        <w:t xml:space="preserve"> ses membres présents.</w:t>
      </w:r>
    </w:p>
    <w:p w:rsidR="008944AB" w:rsidRPr="008B447E" w:rsidRDefault="008944AB" w:rsidP="00214325">
      <w:pPr>
        <w:spacing w:line="240" w:lineRule="auto"/>
        <w:rPr>
          <w:b/>
          <w:noProof/>
          <w:sz w:val="32"/>
          <w:szCs w:val="32"/>
          <w:lang w:eastAsia="fr-FR"/>
        </w:rPr>
      </w:pPr>
      <w:r w:rsidRPr="008B447E">
        <w:rPr>
          <w:b/>
          <w:noProof/>
          <w:sz w:val="32"/>
          <w:szCs w:val="32"/>
          <w:u w:val="single"/>
          <w:lang w:eastAsia="fr-FR"/>
        </w:rPr>
        <w:t>Article 14</w:t>
      </w:r>
      <w:r w:rsidRPr="008B447E">
        <w:rPr>
          <w:b/>
          <w:noProof/>
          <w:sz w:val="32"/>
          <w:szCs w:val="32"/>
          <w:lang w:eastAsia="fr-FR"/>
        </w:rPr>
        <w:t> :</w:t>
      </w:r>
    </w:p>
    <w:p w:rsidR="008944AB" w:rsidRPr="00E954DB" w:rsidRDefault="008944AB" w:rsidP="00214325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En cas de dissolution, par quelque mode que ce soit, l’assemblée générale désigne un ou plusieurs commissaires chargés de la liquidation des biens de l’association. Elle att</w:t>
      </w:r>
      <w:r w:rsidR="008B447E" w:rsidRPr="00E954DB">
        <w:rPr>
          <w:noProof/>
          <w:sz w:val="28"/>
          <w:szCs w:val="32"/>
          <w:lang w:eastAsia="fr-FR"/>
        </w:rPr>
        <w:t>r</w:t>
      </w:r>
      <w:r w:rsidRPr="00E954DB">
        <w:rPr>
          <w:noProof/>
          <w:sz w:val="28"/>
          <w:szCs w:val="32"/>
          <w:lang w:eastAsia="fr-FR"/>
        </w:rPr>
        <w:t>ibue l’actif net</w:t>
      </w:r>
      <w:r w:rsidR="008B447E" w:rsidRPr="00E954DB">
        <w:rPr>
          <w:noProof/>
          <w:sz w:val="28"/>
          <w:szCs w:val="32"/>
          <w:lang w:eastAsia="fr-FR"/>
        </w:rPr>
        <w:t xml:space="preserve">, conformément à la loi, </w:t>
      </w:r>
      <w:r w:rsidRPr="00E954DB">
        <w:rPr>
          <w:noProof/>
          <w:sz w:val="28"/>
          <w:szCs w:val="32"/>
          <w:lang w:eastAsia="fr-FR"/>
        </w:rPr>
        <w:t xml:space="preserve"> à une ou plusieurs associations </w:t>
      </w:r>
      <w:r w:rsidR="00912AA6">
        <w:rPr>
          <w:noProof/>
          <w:sz w:val="28"/>
          <w:szCs w:val="32"/>
          <w:lang w:eastAsia="fr-FR"/>
        </w:rPr>
        <w:t>sportives Einvilloises</w:t>
      </w:r>
      <w:r w:rsidRPr="00E954DB">
        <w:rPr>
          <w:noProof/>
          <w:sz w:val="28"/>
          <w:szCs w:val="32"/>
          <w:lang w:eastAsia="fr-FR"/>
        </w:rPr>
        <w:t>. En aucun cas, les membres de l’association ne peuvent se voir attribuer, en dehors de la reprise de leurs apports</w:t>
      </w:r>
      <w:r w:rsidR="008B447E" w:rsidRPr="00E954DB">
        <w:rPr>
          <w:noProof/>
          <w:sz w:val="28"/>
          <w:szCs w:val="32"/>
          <w:lang w:eastAsia="fr-FR"/>
        </w:rPr>
        <w:t>, une part quelconque des biens de l’association.</w:t>
      </w:r>
    </w:p>
    <w:p w:rsidR="008944AB" w:rsidRPr="00AC556B" w:rsidRDefault="008944AB" w:rsidP="00214325">
      <w:pPr>
        <w:spacing w:line="240" w:lineRule="auto"/>
        <w:rPr>
          <w:noProof/>
          <w:sz w:val="32"/>
          <w:szCs w:val="32"/>
          <w:lang w:eastAsia="fr-FR"/>
        </w:rPr>
      </w:pPr>
    </w:p>
    <w:p w:rsidR="008944AB" w:rsidRPr="008B447E" w:rsidRDefault="008B447E" w:rsidP="008B447E">
      <w:pPr>
        <w:spacing w:line="240" w:lineRule="auto"/>
        <w:jc w:val="center"/>
        <w:rPr>
          <w:b/>
          <w:noProof/>
          <w:sz w:val="32"/>
          <w:szCs w:val="32"/>
          <w:lang w:eastAsia="fr-FR"/>
        </w:rPr>
      </w:pPr>
      <w:r w:rsidRPr="008B447E">
        <w:rPr>
          <w:b/>
          <w:noProof/>
          <w:sz w:val="32"/>
          <w:szCs w:val="32"/>
          <w:u w:val="single"/>
          <w:lang w:eastAsia="fr-FR"/>
        </w:rPr>
        <w:t>FORMALITES ADMINISTRATIVES ET REGLEMENT INTERIEUR</w:t>
      </w:r>
    </w:p>
    <w:p w:rsidR="008944AB" w:rsidRPr="00AC556B" w:rsidRDefault="008944AB" w:rsidP="00214325">
      <w:pPr>
        <w:spacing w:line="240" w:lineRule="auto"/>
        <w:rPr>
          <w:noProof/>
          <w:sz w:val="32"/>
          <w:szCs w:val="32"/>
          <w:lang w:eastAsia="fr-FR"/>
        </w:rPr>
      </w:pPr>
    </w:p>
    <w:p w:rsidR="008944AB" w:rsidRPr="008B447E" w:rsidRDefault="008944AB" w:rsidP="00214325">
      <w:pPr>
        <w:spacing w:line="240" w:lineRule="auto"/>
        <w:rPr>
          <w:b/>
          <w:noProof/>
          <w:sz w:val="32"/>
          <w:szCs w:val="32"/>
          <w:lang w:eastAsia="fr-FR"/>
        </w:rPr>
      </w:pPr>
      <w:r w:rsidRPr="008B447E">
        <w:rPr>
          <w:b/>
          <w:noProof/>
          <w:sz w:val="32"/>
          <w:szCs w:val="32"/>
          <w:u w:val="single"/>
          <w:lang w:eastAsia="fr-FR"/>
        </w:rPr>
        <w:t>Article 15</w:t>
      </w:r>
      <w:r w:rsidRPr="008B447E">
        <w:rPr>
          <w:b/>
          <w:noProof/>
          <w:sz w:val="32"/>
          <w:szCs w:val="32"/>
          <w:lang w:eastAsia="fr-FR"/>
        </w:rPr>
        <w:t> :</w:t>
      </w:r>
    </w:p>
    <w:p w:rsidR="008944AB" w:rsidRPr="00E954DB" w:rsidRDefault="008944AB" w:rsidP="008944AB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Le Président doit effectuer à la Préfecture les déclarations prévues à</w:t>
      </w:r>
      <w:r w:rsidR="008B447E" w:rsidRPr="00E954DB">
        <w:rPr>
          <w:noProof/>
          <w:sz w:val="28"/>
          <w:szCs w:val="32"/>
          <w:lang w:eastAsia="fr-FR"/>
        </w:rPr>
        <w:t xml:space="preserve"> l’article 3 du Décret du </w:t>
      </w:r>
      <w:r w:rsidRPr="00E954DB">
        <w:rPr>
          <w:noProof/>
          <w:sz w:val="28"/>
          <w:szCs w:val="32"/>
          <w:lang w:eastAsia="fr-FR"/>
        </w:rPr>
        <w:t>16 Août 1901</w:t>
      </w:r>
      <w:r w:rsidR="008B447E" w:rsidRPr="00E954DB">
        <w:rPr>
          <w:noProof/>
          <w:sz w:val="28"/>
          <w:szCs w:val="32"/>
          <w:lang w:eastAsia="fr-FR"/>
        </w:rPr>
        <w:t> ,</w:t>
      </w:r>
      <w:r w:rsidRPr="00E954DB">
        <w:rPr>
          <w:noProof/>
          <w:sz w:val="28"/>
          <w:szCs w:val="32"/>
          <w:lang w:eastAsia="fr-FR"/>
        </w:rPr>
        <w:t xml:space="preserve"> portant r</w:t>
      </w:r>
      <w:r w:rsidR="008B447E" w:rsidRPr="00E954DB">
        <w:rPr>
          <w:noProof/>
          <w:sz w:val="28"/>
          <w:szCs w:val="32"/>
          <w:lang w:eastAsia="fr-FR"/>
        </w:rPr>
        <w:t>è</w:t>
      </w:r>
      <w:r w:rsidRPr="00E954DB">
        <w:rPr>
          <w:noProof/>
          <w:sz w:val="28"/>
          <w:szCs w:val="32"/>
          <w:lang w:eastAsia="fr-FR"/>
        </w:rPr>
        <w:t xml:space="preserve">glementation d’administration publique pour </w:t>
      </w:r>
      <w:r w:rsidR="008B447E" w:rsidRPr="00E954DB">
        <w:rPr>
          <w:noProof/>
          <w:sz w:val="28"/>
          <w:szCs w:val="32"/>
          <w:lang w:eastAsia="fr-FR"/>
        </w:rPr>
        <w:t xml:space="preserve">l’application de la Loi du </w:t>
      </w:r>
      <w:r w:rsidRPr="00E954DB">
        <w:rPr>
          <w:noProof/>
          <w:sz w:val="28"/>
          <w:szCs w:val="32"/>
          <w:lang w:eastAsia="fr-FR"/>
        </w:rPr>
        <w:t>1</w:t>
      </w:r>
      <w:r w:rsidRPr="00E954DB">
        <w:rPr>
          <w:noProof/>
          <w:sz w:val="28"/>
          <w:szCs w:val="32"/>
          <w:vertAlign w:val="superscript"/>
          <w:lang w:eastAsia="fr-FR"/>
        </w:rPr>
        <w:t>er</w:t>
      </w:r>
      <w:r w:rsidRPr="00E954DB">
        <w:rPr>
          <w:noProof/>
          <w:sz w:val="28"/>
          <w:szCs w:val="32"/>
          <w:lang w:eastAsia="fr-FR"/>
        </w:rPr>
        <w:t xml:space="preserve"> Juillet 1901 et concernant notamment :</w:t>
      </w:r>
    </w:p>
    <w:p w:rsidR="008B447E" w:rsidRPr="00E954DB" w:rsidRDefault="008944AB" w:rsidP="008944AB">
      <w:pPr>
        <w:pStyle w:val="Paragraphedeliste"/>
        <w:numPr>
          <w:ilvl w:val="0"/>
          <w:numId w:val="4"/>
        </w:num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Les modifications apportées </w:t>
      </w:r>
      <w:r w:rsidR="008B447E" w:rsidRPr="00E954DB">
        <w:rPr>
          <w:noProof/>
          <w:sz w:val="28"/>
          <w:szCs w:val="32"/>
          <w:lang w:eastAsia="fr-FR"/>
        </w:rPr>
        <w:t>aux statuts,</w:t>
      </w:r>
    </w:p>
    <w:p w:rsidR="008B447E" w:rsidRPr="00E954DB" w:rsidRDefault="008B447E" w:rsidP="008944AB">
      <w:pPr>
        <w:pStyle w:val="Paragraphedeliste"/>
        <w:numPr>
          <w:ilvl w:val="0"/>
          <w:numId w:val="4"/>
        </w:num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Le changement de titre de l’association,</w:t>
      </w:r>
    </w:p>
    <w:p w:rsidR="008944AB" w:rsidRPr="00E954DB" w:rsidRDefault="008B447E" w:rsidP="008944AB">
      <w:pPr>
        <w:pStyle w:val="Paragraphedeliste"/>
        <w:numPr>
          <w:ilvl w:val="0"/>
          <w:numId w:val="4"/>
        </w:num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Le transfert du siège social,</w:t>
      </w:r>
    </w:p>
    <w:p w:rsidR="009102BB" w:rsidRPr="00E954DB" w:rsidRDefault="008B447E" w:rsidP="00BA0390">
      <w:pPr>
        <w:pStyle w:val="Paragraphedeliste"/>
        <w:numPr>
          <w:ilvl w:val="0"/>
          <w:numId w:val="4"/>
        </w:num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>Les changements survenus au sein du conseil d’administration et de son bureau</w:t>
      </w:r>
      <w:r w:rsidR="008944AB" w:rsidRPr="00E954DB">
        <w:rPr>
          <w:noProof/>
          <w:sz w:val="28"/>
          <w:szCs w:val="32"/>
          <w:lang w:eastAsia="fr-FR"/>
        </w:rPr>
        <w:t>.</w:t>
      </w:r>
    </w:p>
    <w:p w:rsidR="00BA0390" w:rsidRPr="008B447E" w:rsidRDefault="00BA0390" w:rsidP="00BA0390">
      <w:pPr>
        <w:spacing w:line="240" w:lineRule="auto"/>
        <w:rPr>
          <w:b/>
          <w:noProof/>
          <w:sz w:val="32"/>
          <w:szCs w:val="32"/>
          <w:lang w:eastAsia="fr-FR"/>
        </w:rPr>
      </w:pPr>
      <w:r w:rsidRPr="008B447E">
        <w:rPr>
          <w:b/>
          <w:noProof/>
          <w:sz w:val="32"/>
          <w:szCs w:val="32"/>
          <w:u w:val="single"/>
          <w:lang w:eastAsia="fr-FR"/>
        </w:rPr>
        <w:t>Article 16</w:t>
      </w:r>
      <w:r w:rsidRPr="008B447E">
        <w:rPr>
          <w:b/>
          <w:noProof/>
          <w:sz w:val="32"/>
          <w:szCs w:val="32"/>
          <w:lang w:eastAsia="fr-FR"/>
        </w:rPr>
        <w:t> :</w:t>
      </w:r>
    </w:p>
    <w:p w:rsidR="00BA0390" w:rsidRDefault="00BA0390" w:rsidP="00BA0390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Les règlements intérieurs sont préparés par le </w:t>
      </w:r>
      <w:r w:rsidR="002944F9" w:rsidRPr="00E954DB">
        <w:rPr>
          <w:noProof/>
          <w:sz w:val="28"/>
          <w:szCs w:val="32"/>
          <w:lang w:eastAsia="fr-FR"/>
        </w:rPr>
        <w:t>Conseil d’administ</w:t>
      </w:r>
      <w:r w:rsidR="008B447E" w:rsidRPr="00E954DB">
        <w:rPr>
          <w:noProof/>
          <w:sz w:val="28"/>
          <w:szCs w:val="32"/>
          <w:lang w:eastAsia="fr-FR"/>
        </w:rPr>
        <w:t>r</w:t>
      </w:r>
      <w:r w:rsidR="002944F9" w:rsidRPr="00E954DB">
        <w:rPr>
          <w:noProof/>
          <w:sz w:val="28"/>
          <w:szCs w:val="32"/>
          <w:lang w:eastAsia="fr-FR"/>
        </w:rPr>
        <w:t>ation</w:t>
      </w:r>
      <w:r w:rsidRPr="00E954DB">
        <w:rPr>
          <w:noProof/>
          <w:sz w:val="28"/>
          <w:szCs w:val="32"/>
          <w:lang w:eastAsia="fr-FR"/>
        </w:rPr>
        <w:t xml:space="preserve"> et adoptés par l</w:t>
      </w:r>
      <w:r w:rsidR="00912AA6">
        <w:rPr>
          <w:noProof/>
          <w:sz w:val="28"/>
          <w:szCs w:val="32"/>
          <w:lang w:eastAsia="fr-FR"/>
        </w:rPr>
        <w:t>’A</w:t>
      </w:r>
      <w:r w:rsidR="00C46430" w:rsidRPr="00E954DB">
        <w:rPr>
          <w:noProof/>
          <w:sz w:val="28"/>
          <w:szCs w:val="32"/>
          <w:lang w:eastAsia="fr-FR"/>
        </w:rPr>
        <w:t xml:space="preserve">ssemblée </w:t>
      </w:r>
      <w:r w:rsidR="00912AA6">
        <w:rPr>
          <w:noProof/>
          <w:sz w:val="28"/>
          <w:szCs w:val="32"/>
          <w:lang w:eastAsia="fr-FR"/>
        </w:rPr>
        <w:t>G</w:t>
      </w:r>
      <w:r w:rsidR="00C46430" w:rsidRPr="00E954DB">
        <w:rPr>
          <w:noProof/>
          <w:sz w:val="28"/>
          <w:szCs w:val="32"/>
          <w:lang w:eastAsia="fr-FR"/>
        </w:rPr>
        <w:t>énérale.</w:t>
      </w:r>
    </w:p>
    <w:p w:rsidR="00E954DB" w:rsidRPr="00E954DB" w:rsidRDefault="00E954DB" w:rsidP="00BA0390">
      <w:pPr>
        <w:spacing w:line="240" w:lineRule="auto"/>
        <w:rPr>
          <w:noProof/>
          <w:sz w:val="28"/>
          <w:szCs w:val="32"/>
          <w:lang w:eastAsia="fr-FR"/>
        </w:rPr>
      </w:pPr>
    </w:p>
    <w:p w:rsidR="008B447E" w:rsidRPr="008B447E" w:rsidRDefault="008B447E" w:rsidP="00BA0390">
      <w:pPr>
        <w:spacing w:line="240" w:lineRule="auto"/>
        <w:rPr>
          <w:b/>
          <w:noProof/>
          <w:sz w:val="32"/>
          <w:szCs w:val="32"/>
          <w:lang w:eastAsia="fr-FR"/>
        </w:rPr>
      </w:pPr>
      <w:r w:rsidRPr="008B447E">
        <w:rPr>
          <w:b/>
          <w:noProof/>
          <w:sz w:val="32"/>
          <w:szCs w:val="32"/>
          <w:lang w:eastAsia="fr-FR"/>
        </w:rPr>
        <w:lastRenderedPageBreak/>
        <w:t>Article 17 :</w:t>
      </w:r>
    </w:p>
    <w:p w:rsidR="008B447E" w:rsidRPr="00E954DB" w:rsidRDefault="00BA0390" w:rsidP="00BA0390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Les statuts </w:t>
      </w:r>
      <w:r w:rsidR="008B447E" w:rsidRPr="00E954DB">
        <w:rPr>
          <w:noProof/>
          <w:sz w:val="28"/>
          <w:szCs w:val="32"/>
          <w:lang w:eastAsia="fr-FR"/>
        </w:rPr>
        <w:t>et règlements intérieus ainsi que les modification</w:t>
      </w:r>
      <w:r w:rsidR="00E954DB">
        <w:rPr>
          <w:noProof/>
          <w:sz w:val="28"/>
          <w:szCs w:val="32"/>
          <w:lang w:eastAsia="fr-FR"/>
        </w:rPr>
        <w:t>s</w:t>
      </w:r>
      <w:r w:rsidR="008B447E" w:rsidRPr="00E954DB">
        <w:rPr>
          <w:noProof/>
          <w:sz w:val="28"/>
          <w:szCs w:val="32"/>
          <w:lang w:eastAsia="fr-FR"/>
        </w:rPr>
        <w:t xml:space="preserve"> qui peuvent y être apportées doivent être communiqués à la Direction Départementale de la Jeunesse et des Sports dans le mois qui suit leur adoption en assemblée générale.</w:t>
      </w:r>
    </w:p>
    <w:p w:rsidR="008B447E" w:rsidRPr="00E954DB" w:rsidRDefault="008B447E" w:rsidP="00BA0390">
      <w:pPr>
        <w:spacing w:line="240" w:lineRule="auto"/>
        <w:rPr>
          <w:noProof/>
          <w:sz w:val="28"/>
          <w:szCs w:val="32"/>
          <w:lang w:eastAsia="fr-FR"/>
        </w:rPr>
      </w:pPr>
    </w:p>
    <w:p w:rsidR="00BA0390" w:rsidRPr="00E954DB" w:rsidRDefault="008B447E" w:rsidP="00BA0390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Les présents statuts </w:t>
      </w:r>
      <w:r w:rsidR="00BA0390" w:rsidRPr="00E954DB">
        <w:rPr>
          <w:noProof/>
          <w:sz w:val="28"/>
          <w:szCs w:val="32"/>
          <w:lang w:eastAsia="fr-FR"/>
        </w:rPr>
        <w:t>ont été adoptés en assemblée générale t</w:t>
      </w:r>
      <w:r w:rsidRPr="00E954DB">
        <w:rPr>
          <w:noProof/>
          <w:sz w:val="28"/>
          <w:szCs w:val="32"/>
          <w:lang w:eastAsia="fr-FR"/>
        </w:rPr>
        <w:t>e</w:t>
      </w:r>
      <w:r w:rsidR="00BA0390" w:rsidRPr="00E954DB">
        <w:rPr>
          <w:noProof/>
          <w:sz w:val="28"/>
          <w:szCs w:val="32"/>
          <w:lang w:eastAsia="fr-FR"/>
        </w:rPr>
        <w:t>nue en Mairie d’EINVILLE AU JARD, (Mthe &amp; Mlle) le 31 Mai 2013, sous la prési</w:t>
      </w:r>
      <w:r w:rsidRPr="00E954DB">
        <w:rPr>
          <w:noProof/>
          <w:sz w:val="28"/>
          <w:szCs w:val="32"/>
          <w:lang w:eastAsia="fr-FR"/>
        </w:rPr>
        <w:t>dence de Monsieur GODIN Robert assi</w:t>
      </w:r>
      <w:r w:rsidR="00A46D9D">
        <w:rPr>
          <w:noProof/>
          <w:sz w:val="28"/>
          <w:szCs w:val="32"/>
          <w:lang w:eastAsia="fr-FR"/>
        </w:rPr>
        <w:t>s</w:t>
      </w:r>
      <w:r w:rsidRPr="00E954DB">
        <w:rPr>
          <w:noProof/>
          <w:sz w:val="28"/>
          <w:szCs w:val="32"/>
          <w:lang w:eastAsia="fr-FR"/>
        </w:rPr>
        <w:t>té de Madame CLAUSSE Ghislaine.</w:t>
      </w:r>
    </w:p>
    <w:p w:rsidR="00BA0390" w:rsidRPr="00E954DB" w:rsidRDefault="00BA0390" w:rsidP="00BA0390">
      <w:pPr>
        <w:spacing w:line="240" w:lineRule="auto"/>
        <w:rPr>
          <w:noProof/>
          <w:sz w:val="28"/>
          <w:szCs w:val="32"/>
          <w:lang w:eastAsia="fr-FR"/>
        </w:rPr>
      </w:pPr>
      <w:r w:rsidRPr="00E954DB">
        <w:rPr>
          <w:noProof/>
          <w:sz w:val="28"/>
          <w:szCs w:val="32"/>
          <w:lang w:eastAsia="fr-FR"/>
        </w:rPr>
        <w:t xml:space="preserve">Pour le </w:t>
      </w:r>
      <w:r w:rsidR="002944F9" w:rsidRPr="00E954DB">
        <w:rPr>
          <w:noProof/>
          <w:sz w:val="28"/>
          <w:szCs w:val="32"/>
          <w:lang w:eastAsia="fr-FR"/>
        </w:rPr>
        <w:t>Conseil d’administation</w:t>
      </w:r>
      <w:r w:rsidRPr="00E954DB">
        <w:rPr>
          <w:noProof/>
          <w:sz w:val="28"/>
          <w:szCs w:val="32"/>
          <w:lang w:eastAsia="fr-FR"/>
        </w:rPr>
        <w:t xml:space="preserve"> de l’</w:t>
      </w:r>
      <w:r w:rsidR="00A46D9D">
        <w:rPr>
          <w:noProof/>
          <w:sz w:val="28"/>
          <w:szCs w:val="32"/>
          <w:lang w:eastAsia="fr-FR"/>
        </w:rPr>
        <w:t>Ancienne Frontière Einville</w:t>
      </w:r>
      <w:r w:rsidRPr="00E954DB">
        <w:rPr>
          <w:noProof/>
          <w:sz w:val="28"/>
          <w:szCs w:val="32"/>
          <w:lang w:eastAsia="fr-FR"/>
        </w:rPr>
        <w:t> :</w:t>
      </w:r>
    </w:p>
    <w:p w:rsidR="00BA0390" w:rsidRPr="00C46430" w:rsidRDefault="00BA0390" w:rsidP="00BA0390">
      <w:pPr>
        <w:spacing w:line="240" w:lineRule="auto"/>
        <w:rPr>
          <w:rFonts w:ascii="Calibri" w:hAnsi="Calibri"/>
          <w:noProof/>
          <w:sz w:val="28"/>
          <w:lang w:eastAsia="fr-FR"/>
        </w:rPr>
      </w:pPr>
    </w:p>
    <w:p w:rsidR="00BA0390" w:rsidRPr="00C46430" w:rsidRDefault="00BA0390" w:rsidP="008B447E">
      <w:pPr>
        <w:spacing w:line="240" w:lineRule="auto"/>
        <w:ind w:left="708" w:firstLine="708"/>
        <w:jc w:val="both"/>
        <w:rPr>
          <w:rFonts w:ascii="Calibri" w:hAnsi="Calibri"/>
          <w:noProof/>
          <w:sz w:val="28"/>
          <w:lang w:eastAsia="fr-FR"/>
        </w:rPr>
      </w:pPr>
      <w:r w:rsidRPr="00C46430">
        <w:rPr>
          <w:rFonts w:ascii="Calibri" w:hAnsi="Calibri"/>
          <w:noProof/>
          <w:sz w:val="28"/>
          <w:u w:val="single"/>
          <w:lang w:eastAsia="fr-FR"/>
        </w:rPr>
        <w:t>PRESIDENT</w:t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C46430">
        <w:rPr>
          <w:rFonts w:ascii="Calibri" w:hAnsi="Calibri"/>
          <w:noProof/>
          <w:sz w:val="28"/>
          <w:lang w:eastAsia="fr-FR"/>
        </w:rPr>
        <w:tab/>
      </w:r>
    </w:p>
    <w:p w:rsidR="00BA0390" w:rsidRPr="00C46430" w:rsidRDefault="00BA0390" w:rsidP="00BA0390">
      <w:pPr>
        <w:spacing w:line="240" w:lineRule="auto"/>
        <w:rPr>
          <w:rFonts w:ascii="Calibri" w:hAnsi="Calibri"/>
          <w:noProof/>
          <w:sz w:val="28"/>
          <w:lang w:eastAsia="fr-FR"/>
        </w:rPr>
      </w:pPr>
      <w:r w:rsidRPr="00C46430">
        <w:rPr>
          <w:rFonts w:ascii="Calibri" w:hAnsi="Calibri"/>
          <w:noProof/>
          <w:sz w:val="28"/>
          <w:lang w:eastAsia="fr-FR"/>
        </w:rPr>
        <w:t>Nom</w:t>
      </w:r>
      <w:r w:rsidRPr="00C46430">
        <w:rPr>
          <w:rFonts w:ascii="Calibri" w:hAnsi="Calibri"/>
          <w:noProof/>
          <w:sz w:val="28"/>
          <w:lang w:eastAsia="fr-FR"/>
        </w:rPr>
        <w:tab/>
        <w:t xml:space="preserve">      </w:t>
      </w:r>
      <w:r w:rsidR="009102BB">
        <w:rPr>
          <w:rFonts w:ascii="Calibri" w:hAnsi="Calibri"/>
          <w:noProof/>
          <w:sz w:val="28"/>
          <w:lang w:eastAsia="fr-FR"/>
        </w:rPr>
        <w:t xml:space="preserve">  </w:t>
      </w:r>
      <w:r w:rsidRPr="00C46430">
        <w:rPr>
          <w:rFonts w:ascii="Calibri" w:hAnsi="Calibri"/>
          <w:noProof/>
          <w:sz w:val="28"/>
          <w:lang w:eastAsia="fr-FR"/>
        </w:rPr>
        <w:t xml:space="preserve"> </w:t>
      </w:r>
      <w:r w:rsidR="009102BB">
        <w:rPr>
          <w:rFonts w:ascii="Calibri" w:hAnsi="Calibri"/>
          <w:noProof/>
          <w:sz w:val="28"/>
          <w:lang w:eastAsia="fr-FR"/>
        </w:rPr>
        <w:t xml:space="preserve">:   </w:t>
      </w:r>
      <w:r w:rsidRPr="00C46430">
        <w:rPr>
          <w:rFonts w:ascii="Calibri" w:hAnsi="Calibri"/>
          <w:noProof/>
          <w:sz w:val="28"/>
          <w:lang w:eastAsia="fr-FR"/>
        </w:rPr>
        <w:t>GODIN</w:t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8B447E">
        <w:rPr>
          <w:rFonts w:ascii="Calibri" w:hAnsi="Calibri"/>
          <w:noProof/>
          <w:sz w:val="28"/>
          <w:lang w:eastAsia="fr-FR"/>
        </w:rPr>
        <w:t xml:space="preserve"> </w:t>
      </w:r>
    </w:p>
    <w:p w:rsidR="00BA0390" w:rsidRPr="00C46430" w:rsidRDefault="00BA0390" w:rsidP="00BA0390">
      <w:pPr>
        <w:spacing w:line="240" w:lineRule="auto"/>
        <w:rPr>
          <w:rFonts w:ascii="Calibri" w:hAnsi="Calibri"/>
          <w:noProof/>
          <w:sz w:val="28"/>
          <w:lang w:eastAsia="fr-FR"/>
        </w:rPr>
      </w:pPr>
      <w:r w:rsidRPr="00C46430">
        <w:rPr>
          <w:rFonts w:ascii="Calibri" w:hAnsi="Calibri"/>
          <w:noProof/>
          <w:sz w:val="28"/>
          <w:lang w:eastAsia="fr-FR"/>
        </w:rPr>
        <w:t>Prénom      :   Robert</w:t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8B447E">
        <w:rPr>
          <w:rFonts w:ascii="Calibri" w:hAnsi="Calibri"/>
          <w:noProof/>
          <w:sz w:val="28"/>
          <w:lang w:eastAsia="fr-FR"/>
        </w:rPr>
        <w:t xml:space="preserve"> </w:t>
      </w:r>
    </w:p>
    <w:p w:rsidR="00BA0390" w:rsidRPr="00C46430" w:rsidRDefault="00BA0390" w:rsidP="00BA0390">
      <w:pPr>
        <w:spacing w:line="240" w:lineRule="auto"/>
        <w:rPr>
          <w:rFonts w:ascii="Calibri" w:hAnsi="Calibri"/>
          <w:noProof/>
          <w:sz w:val="28"/>
          <w:lang w:eastAsia="fr-FR"/>
        </w:rPr>
      </w:pPr>
      <w:r w:rsidRPr="00C46430">
        <w:rPr>
          <w:rFonts w:ascii="Calibri" w:hAnsi="Calibri"/>
          <w:noProof/>
          <w:sz w:val="28"/>
          <w:lang w:eastAsia="fr-FR"/>
        </w:rPr>
        <w:t>Profession :   Retraité</w:t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8B447E">
        <w:rPr>
          <w:rFonts w:ascii="Calibri" w:hAnsi="Calibri"/>
          <w:noProof/>
          <w:sz w:val="28"/>
          <w:lang w:eastAsia="fr-FR"/>
        </w:rPr>
        <w:t xml:space="preserve"> </w:t>
      </w:r>
    </w:p>
    <w:p w:rsidR="00BA0390" w:rsidRPr="00C46430" w:rsidRDefault="00BA0390" w:rsidP="00BA0390">
      <w:pPr>
        <w:spacing w:line="240" w:lineRule="auto"/>
        <w:rPr>
          <w:rFonts w:ascii="Calibri" w:hAnsi="Calibri"/>
          <w:noProof/>
          <w:sz w:val="28"/>
          <w:lang w:eastAsia="fr-FR"/>
        </w:rPr>
      </w:pPr>
      <w:r w:rsidRPr="00C46430">
        <w:rPr>
          <w:rFonts w:ascii="Calibri" w:hAnsi="Calibri"/>
          <w:noProof/>
          <w:sz w:val="28"/>
          <w:lang w:eastAsia="fr-FR"/>
        </w:rPr>
        <w:t xml:space="preserve">Adresse      :  </w:t>
      </w:r>
      <w:r w:rsidR="0021182A" w:rsidRPr="00C46430">
        <w:rPr>
          <w:rFonts w:ascii="Calibri" w:hAnsi="Calibri"/>
          <w:noProof/>
          <w:sz w:val="28"/>
          <w:lang w:eastAsia="fr-FR"/>
        </w:rPr>
        <w:t xml:space="preserve"> </w:t>
      </w:r>
      <w:r w:rsidR="008B447E">
        <w:rPr>
          <w:rFonts w:ascii="Calibri" w:hAnsi="Calibri"/>
          <w:noProof/>
          <w:sz w:val="28"/>
          <w:lang w:eastAsia="fr-FR"/>
        </w:rPr>
        <w:t>10 Rue du Canal  54370</w:t>
      </w:r>
      <w:r w:rsidR="008B447E">
        <w:rPr>
          <w:rFonts w:ascii="Calibri" w:hAnsi="Calibri"/>
          <w:noProof/>
          <w:sz w:val="28"/>
          <w:lang w:eastAsia="fr-FR"/>
        </w:rPr>
        <w:tab/>
        <w:t xml:space="preserve"> </w:t>
      </w:r>
      <w:r w:rsidR="009102BB">
        <w:rPr>
          <w:rFonts w:ascii="Calibri" w:hAnsi="Calibri"/>
          <w:noProof/>
          <w:sz w:val="28"/>
          <w:lang w:eastAsia="fr-FR"/>
        </w:rPr>
        <w:t xml:space="preserve">EINVILLE </w:t>
      </w:r>
      <w:r w:rsidRPr="00C46430">
        <w:rPr>
          <w:rFonts w:ascii="Calibri" w:hAnsi="Calibri"/>
          <w:noProof/>
          <w:sz w:val="28"/>
          <w:lang w:eastAsia="fr-FR"/>
        </w:rPr>
        <w:t xml:space="preserve"> </w:t>
      </w:r>
      <w:r w:rsidR="008B447E">
        <w:rPr>
          <w:rFonts w:ascii="Calibri" w:hAnsi="Calibri"/>
          <w:noProof/>
          <w:sz w:val="28"/>
          <w:lang w:eastAsia="fr-FR"/>
        </w:rPr>
        <w:t>AU JARD</w:t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C46430">
        <w:rPr>
          <w:rFonts w:ascii="Calibri" w:hAnsi="Calibri"/>
          <w:noProof/>
          <w:sz w:val="28"/>
          <w:lang w:eastAsia="fr-FR"/>
        </w:rPr>
        <w:tab/>
      </w:r>
      <w:r w:rsidR="0021182A" w:rsidRPr="00C46430">
        <w:rPr>
          <w:rFonts w:ascii="Calibri" w:hAnsi="Calibri"/>
          <w:noProof/>
          <w:sz w:val="28"/>
          <w:lang w:eastAsia="fr-FR"/>
        </w:rPr>
        <w:t xml:space="preserve"> </w:t>
      </w:r>
      <w:r w:rsidR="009102BB">
        <w:rPr>
          <w:rFonts w:ascii="Calibri" w:hAnsi="Calibri"/>
          <w:noProof/>
          <w:sz w:val="28"/>
          <w:lang w:eastAsia="fr-FR"/>
        </w:rPr>
        <w:t xml:space="preserve">           </w:t>
      </w:r>
    </w:p>
    <w:p w:rsidR="0021182A" w:rsidRDefault="0021182A" w:rsidP="00BA0390">
      <w:pPr>
        <w:spacing w:line="240" w:lineRule="auto"/>
        <w:rPr>
          <w:rFonts w:ascii="Calibri" w:hAnsi="Calibri"/>
          <w:noProof/>
          <w:sz w:val="28"/>
          <w:lang w:eastAsia="fr-FR"/>
        </w:rPr>
      </w:pPr>
    </w:p>
    <w:p w:rsidR="00C46430" w:rsidRDefault="008B447E" w:rsidP="00BA0390">
      <w:pPr>
        <w:spacing w:line="240" w:lineRule="auto"/>
        <w:rPr>
          <w:rFonts w:ascii="Calibri" w:hAnsi="Calibri"/>
          <w:noProof/>
          <w:sz w:val="28"/>
          <w:lang w:eastAsia="fr-FR"/>
        </w:rPr>
      </w:pPr>
      <w:r>
        <w:rPr>
          <w:rFonts w:ascii="Calibri" w:hAnsi="Calibri"/>
          <w:noProof/>
          <w:sz w:val="28"/>
          <w:lang w:eastAsia="fr-FR"/>
        </w:rPr>
        <w:tab/>
      </w:r>
      <w:r>
        <w:rPr>
          <w:rFonts w:ascii="Calibri" w:hAnsi="Calibri"/>
          <w:noProof/>
          <w:sz w:val="28"/>
          <w:lang w:eastAsia="fr-FR"/>
        </w:rPr>
        <w:tab/>
      </w:r>
      <w:r>
        <w:rPr>
          <w:rFonts w:ascii="Calibri" w:hAnsi="Calibri"/>
          <w:noProof/>
          <w:sz w:val="28"/>
          <w:lang w:eastAsia="fr-FR"/>
        </w:rPr>
        <w:tab/>
      </w:r>
      <w:r>
        <w:rPr>
          <w:rFonts w:ascii="Calibri" w:hAnsi="Calibri"/>
          <w:noProof/>
          <w:sz w:val="28"/>
          <w:lang w:eastAsia="fr-FR"/>
        </w:rPr>
        <w:tab/>
        <w:t>Signature</w:t>
      </w:r>
    </w:p>
    <w:p w:rsidR="008B447E" w:rsidRDefault="008B447E" w:rsidP="00BA0390">
      <w:pPr>
        <w:spacing w:line="240" w:lineRule="auto"/>
        <w:rPr>
          <w:rFonts w:ascii="Calibri" w:hAnsi="Calibri"/>
          <w:noProof/>
          <w:sz w:val="28"/>
          <w:lang w:eastAsia="fr-FR"/>
        </w:rPr>
      </w:pPr>
    </w:p>
    <w:p w:rsidR="008B447E" w:rsidRDefault="008B447E" w:rsidP="00BA0390">
      <w:pPr>
        <w:spacing w:line="240" w:lineRule="auto"/>
        <w:rPr>
          <w:rFonts w:ascii="Calibri" w:hAnsi="Calibri"/>
          <w:noProof/>
          <w:sz w:val="28"/>
          <w:lang w:eastAsia="fr-FR"/>
        </w:rPr>
      </w:pPr>
    </w:p>
    <w:p w:rsidR="008B447E" w:rsidRPr="00C46430" w:rsidRDefault="008B447E" w:rsidP="008B447E">
      <w:pPr>
        <w:spacing w:line="240" w:lineRule="auto"/>
        <w:ind w:left="708" w:firstLine="708"/>
        <w:jc w:val="both"/>
        <w:rPr>
          <w:rFonts w:ascii="Calibri" w:hAnsi="Calibri"/>
          <w:noProof/>
          <w:sz w:val="28"/>
          <w:lang w:eastAsia="fr-FR"/>
        </w:rPr>
      </w:pPr>
      <w:r>
        <w:rPr>
          <w:rFonts w:ascii="Calibri" w:hAnsi="Calibri"/>
          <w:noProof/>
          <w:sz w:val="28"/>
          <w:u w:val="single"/>
          <w:lang w:eastAsia="fr-FR"/>
        </w:rPr>
        <w:t>SECRETAIRE</w:t>
      </w:r>
      <w:r>
        <w:rPr>
          <w:rFonts w:ascii="Calibri" w:hAnsi="Calibri"/>
          <w:noProof/>
          <w:sz w:val="28"/>
          <w:lang w:eastAsia="fr-FR"/>
        </w:rPr>
        <w:tab/>
      </w:r>
      <w:r>
        <w:rPr>
          <w:rFonts w:ascii="Calibri" w:hAnsi="Calibri"/>
          <w:noProof/>
          <w:sz w:val="28"/>
          <w:lang w:eastAsia="fr-FR"/>
        </w:rPr>
        <w:tab/>
      </w:r>
      <w:r>
        <w:rPr>
          <w:rFonts w:ascii="Calibri" w:hAnsi="Calibri"/>
          <w:noProof/>
          <w:sz w:val="28"/>
          <w:lang w:eastAsia="fr-FR"/>
        </w:rPr>
        <w:tab/>
      </w:r>
      <w:r>
        <w:rPr>
          <w:rFonts w:ascii="Calibri" w:hAnsi="Calibri"/>
          <w:noProof/>
          <w:sz w:val="28"/>
          <w:lang w:eastAsia="fr-FR"/>
        </w:rPr>
        <w:tab/>
      </w:r>
      <w:r>
        <w:rPr>
          <w:rFonts w:ascii="Calibri" w:hAnsi="Calibri"/>
          <w:noProof/>
          <w:sz w:val="28"/>
          <w:lang w:eastAsia="fr-FR"/>
        </w:rPr>
        <w:tab/>
      </w:r>
    </w:p>
    <w:p w:rsidR="008B447E" w:rsidRPr="00C46430" w:rsidRDefault="008B447E" w:rsidP="008B447E">
      <w:pPr>
        <w:spacing w:line="240" w:lineRule="auto"/>
        <w:rPr>
          <w:rFonts w:ascii="Calibri" w:hAnsi="Calibri"/>
          <w:noProof/>
          <w:sz w:val="28"/>
          <w:lang w:eastAsia="fr-FR"/>
        </w:rPr>
      </w:pPr>
      <w:r w:rsidRPr="00C46430">
        <w:rPr>
          <w:rFonts w:ascii="Calibri" w:hAnsi="Calibri"/>
          <w:noProof/>
          <w:sz w:val="28"/>
          <w:lang w:eastAsia="fr-FR"/>
        </w:rPr>
        <w:t>Nom</w:t>
      </w:r>
      <w:r w:rsidRPr="00C46430">
        <w:rPr>
          <w:rFonts w:ascii="Calibri" w:hAnsi="Calibri"/>
          <w:noProof/>
          <w:sz w:val="28"/>
          <w:lang w:eastAsia="fr-FR"/>
        </w:rPr>
        <w:tab/>
        <w:t xml:space="preserve">      </w:t>
      </w:r>
      <w:r>
        <w:rPr>
          <w:rFonts w:ascii="Calibri" w:hAnsi="Calibri"/>
          <w:noProof/>
          <w:sz w:val="28"/>
          <w:lang w:eastAsia="fr-FR"/>
        </w:rPr>
        <w:t xml:space="preserve">  </w:t>
      </w:r>
      <w:r w:rsidRPr="00C46430">
        <w:rPr>
          <w:rFonts w:ascii="Calibri" w:hAnsi="Calibri"/>
          <w:noProof/>
          <w:sz w:val="28"/>
          <w:lang w:eastAsia="fr-FR"/>
        </w:rPr>
        <w:t xml:space="preserve"> </w:t>
      </w:r>
      <w:r>
        <w:rPr>
          <w:rFonts w:ascii="Calibri" w:hAnsi="Calibri"/>
          <w:noProof/>
          <w:sz w:val="28"/>
          <w:lang w:eastAsia="fr-FR"/>
        </w:rPr>
        <w:t>:   CLAUSSE</w:t>
      </w:r>
      <w:r>
        <w:rPr>
          <w:rFonts w:ascii="Calibri" w:hAnsi="Calibri"/>
          <w:noProof/>
          <w:sz w:val="28"/>
          <w:lang w:eastAsia="fr-FR"/>
        </w:rPr>
        <w:tab/>
      </w:r>
      <w:r>
        <w:rPr>
          <w:rFonts w:ascii="Calibri" w:hAnsi="Calibri"/>
          <w:noProof/>
          <w:sz w:val="28"/>
          <w:lang w:eastAsia="fr-FR"/>
        </w:rPr>
        <w:tab/>
      </w:r>
      <w:r>
        <w:rPr>
          <w:rFonts w:ascii="Calibri" w:hAnsi="Calibri"/>
          <w:noProof/>
          <w:sz w:val="28"/>
          <w:lang w:eastAsia="fr-FR"/>
        </w:rPr>
        <w:tab/>
      </w:r>
      <w:r>
        <w:rPr>
          <w:rFonts w:ascii="Calibri" w:hAnsi="Calibri"/>
          <w:noProof/>
          <w:sz w:val="28"/>
          <w:lang w:eastAsia="fr-FR"/>
        </w:rPr>
        <w:tab/>
        <w:t xml:space="preserve"> </w:t>
      </w:r>
    </w:p>
    <w:p w:rsidR="008B447E" w:rsidRPr="00C46430" w:rsidRDefault="008B447E" w:rsidP="008B447E">
      <w:pPr>
        <w:spacing w:line="240" w:lineRule="auto"/>
        <w:rPr>
          <w:rFonts w:ascii="Calibri" w:hAnsi="Calibri"/>
          <w:noProof/>
          <w:sz w:val="28"/>
          <w:lang w:eastAsia="fr-FR"/>
        </w:rPr>
      </w:pPr>
      <w:r>
        <w:rPr>
          <w:rFonts w:ascii="Calibri" w:hAnsi="Calibri"/>
          <w:noProof/>
          <w:sz w:val="28"/>
          <w:lang w:eastAsia="fr-FR"/>
        </w:rPr>
        <w:t>Prénom      :   Ghislaine</w:t>
      </w:r>
      <w:r>
        <w:rPr>
          <w:rFonts w:ascii="Calibri" w:hAnsi="Calibri"/>
          <w:noProof/>
          <w:sz w:val="28"/>
          <w:lang w:eastAsia="fr-FR"/>
        </w:rPr>
        <w:tab/>
        <w:t xml:space="preserve"> </w:t>
      </w:r>
    </w:p>
    <w:p w:rsidR="008B447E" w:rsidRPr="00C46430" w:rsidRDefault="008B447E" w:rsidP="008B447E">
      <w:pPr>
        <w:spacing w:line="240" w:lineRule="auto"/>
        <w:rPr>
          <w:rFonts w:ascii="Calibri" w:hAnsi="Calibri"/>
          <w:noProof/>
          <w:sz w:val="28"/>
          <w:lang w:eastAsia="fr-FR"/>
        </w:rPr>
      </w:pPr>
      <w:r>
        <w:rPr>
          <w:rFonts w:ascii="Calibri" w:hAnsi="Calibri"/>
          <w:noProof/>
          <w:sz w:val="28"/>
          <w:lang w:eastAsia="fr-FR"/>
        </w:rPr>
        <w:t>Profession :   Assistante Maternelle</w:t>
      </w:r>
      <w:r>
        <w:rPr>
          <w:rFonts w:ascii="Calibri" w:hAnsi="Calibri"/>
          <w:noProof/>
          <w:sz w:val="28"/>
          <w:lang w:eastAsia="fr-FR"/>
        </w:rPr>
        <w:tab/>
      </w:r>
      <w:r>
        <w:rPr>
          <w:rFonts w:ascii="Calibri" w:hAnsi="Calibri"/>
          <w:noProof/>
          <w:sz w:val="28"/>
          <w:lang w:eastAsia="fr-FR"/>
        </w:rPr>
        <w:tab/>
        <w:t xml:space="preserve"> </w:t>
      </w:r>
    </w:p>
    <w:p w:rsidR="008B447E" w:rsidRPr="00C46430" w:rsidRDefault="008B447E" w:rsidP="008B447E">
      <w:pPr>
        <w:spacing w:line="240" w:lineRule="auto"/>
        <w:rPr>
          <w:rFonts w:ascii="Calibri" w:hAnsi="Calibri"/>
          <w:noProof/>
          <w:sz w:val="28"/>
          <w:lang w:eastAsia="fr-FR"/>
        </w:rPr>
      </w:pPr>
      <w:r w:rsidRPr="00C46430">
        <w:rPr>
          <w:rFonts w:ascii="Calibri" w:hAnsi="Calibri"/>
          <w:noProof/>
          <w:sz w:val="28"/>
          <w:lang w:eastAsia="fr-FR"/>
        </w:rPr>
        <w:t xml:space="preserve">Adresse      :   </w:t>
      </w:r>
      <w:r>
        <w:rPr>
          <w:rFonts w:ascii="Calibri" w:hAnsi="Calibri"/>
          <w:noProof/>
          <w:sz w:val="28"/>
          <w:lang w:eastAsia="fr-FR"/>
        </w:rPr>
        <w:t>46 Grande Rue  54370</w:t>
      </w:r>
      <w:r>
        <w:rPr>
          <w:rFonts w:ascii="Calibri" w:hAnsi="Calibri"/>
          <w:noProof/>
          <w:sz w:val="28"/>
          <w:lang w:eastAsia="fr-FR"/>
        </w:rPr>
        <w:tab/>
        <w:t xml:space="preserve"> EINVILLE </w:t>
      </w:r>
      <w:r w:rsidRPr="00C46430">
        <w:rPr>
          <w:rFonts w:ascii="Calibri" w:hAnsi="Calibri"/>
          <w:noProof/>
          <w:sz w:val="28"/>
          <w:lang w:eastAsia="fr-FR"/>
        </w:rPr>
        <w:t xml:space="preserve"> </w:t>
      </w:r>
      <w:r>
        <w:rPr>
          <w:rFonts w:ascii="Calibri" w:hAnsi="Calibri"/>
          <w:noProof/>
          <w:sz w:val="28"/>
          <w:lang w:eastAsia="fr-FR"/>
        </w:rPr>
        <w:t>AU JARD</w:t>
      </w:r>
      <w:r>
        <w:rPr>
          <w:rFonts w:ascii="Calibri" w:hAnsi="Calibri"/>
          <w:noProof/>
          <w:sz w:val="28"/>
          <w:lang w:eastAsia="fr-FR"/>
        </w:rPr>
        <w:tab/>
      </w:r>
      <w:r>
        <w:rPr>
          <w:rFonts w:ascii="Calibri" w:hAnsi="Calibri"/>
          <w:noProof/>
          <w:sz w:val="28"/>
          <w:lang w:eastAsia="fr-FR"/>
        </w:rPr>
        <w:tab/>
      </w:r>
      <w:r w:rsidRPr="00C46430">
        <w:rPr>
          <w:rFonts w:ascii="Calibri" w:hAnsi="Calibri"/>
          <w:noProof/>
          <w:sz w:val="28"/>
          <w:lang w:eastAsia="fr-FR"/>
        </w:rPr>
        <w:t xml:space="preserve"> </w:t>
      </w:r>
      <w:r>
        <w:rPr>
          <w:rFonts w:ascii="Calibri" w:hAnsi="Calibri"/>
          <w:noProof/>
          <w:sz w:val="28"/>
          <w:lang w:eastAsia="fr-FR"/>
        </w:rPr>
        <w:t xml:space="preserve">           </w:t>
      </w:r>
    </w:p>
    <w:p w:rsidR="008B447E" w:rsidRDefault="008B447E" w:rsidP="008B447E">
      <w:pPr>
        <w:spacing w:line="240" w:lineRule="auto"/>
        <w:rPr>
          <w:rFonts w:ascii="Calibri" w:hAnsi="Calibri"/>
          <w:noProof/>
          <w:sz w:val="28"/>
          <w:lang w:eastAsia="fr-FR"/>
        </w:rPr>
      </w:pPr>
    </w:p>
    <w:p w:rsidR="008B447E" w:rsidRDefault="008B447E" w:rsidP="008B447E">
      <w:pPr>
        <w:spacing w:line="240" w:lineRule="auto"/>
        <w:rPr>
          <w:rFonts w:ascii="Calibri" w:hAnsi="Calibri"/>
          <w:noProof/>
          <w:sz w:val="28"/>
          <w:lang w:eastAsia="fr-FR"/>
        </w:rPr>
      </w:pPr>
      <w:r>
        <w:rPr>
          <w:rFonts w:ascii="Calibri" w:hAnsi="Calibri"/>
          <w:noProof/>
          <w:sz w:val="28"/>
          <w:lang w:eastAsia="fr-FR"/>
        </w:rPr>
        <w:tab/>
      </w:r>
      <w:r>
        <w:rPr>
          <w:rFonts w:ascii="Calibri" w:hAnsi="Calibri"/>
          <w:noProof/>
          <w:sz w:val="28"/>
          <w:lang w:eastAsia="fr-FR"/>
        </w:rPr>
        <w:tab/>
      </w:r>
      <w:r>
        <w:rPr>
          <w:rFonts w:ascii="Calibri" w:hAnsi="Calibri"/>
          <w:noProof/>
          <w:sz w:val="28"/>
          <w:lang w:eastAsia="fr-FR"/>
        </w:rPr>
        <w:tab/>
      </w:r>
      <w:r>
        <w:rPr>
          <w:rFonts w:ascii="Calibri" w:hAnsi="Calibri"/>
          <w:noProof/>
          <w:sz w:val="28"/>
          <w:lang w:eastAsia="fr-FR"/>
        </w:rPr>
        <w:tab/>
        <w:t>Signature</w:t>
      </w:r>
    </w:p>
    <w:p w:rsidR="00F34E40" w:rsidRPr="00D02BD4" w:rsidRDefault="00F34E40" w:rsidP="00214325">
      <w:pPr>
        <w:spacing w:line="240" w:lineRule="auto"/>
        <w:rPr>
          <w:rFonts w:ascii="Calibri" w:hAnsi="Calibri"/>
          <w:noProof/>
          <w:sz w:val="28"/>
          <w:lang w:eastAsia="fr-FR"/>
        </w:rPr>
      </w:pPr>
    </w:p>
    <w:sectPr w:rsidR="00F34E40" w:rsidRPr="00D02BD4" w:rsidSect="003A707F">
      <w:footerReference w:type="default" r:id="rId8"/>
      <w:pgSz w:w="11906" w:h="16838"/>
      <w:pgMar w:top="1531" w:right="1134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CA" w:rsidRDefault="00D82ECA" w:rsidP="00FD6188">
      <w:pPr>
        <w:spacing w:after="0" w:line="240" w:lineRule="auto"/>
      </w:pPr>
      <w:r>
        <w:separator/>
      </w:r>
    </w:p>
  </w:endnote>
  <w:endnote w:type="continuationSeparator" w:id="0">
    <w:p w:rsidR="00D82ECA" w:rsidRDefault="00D82ECA" w:rsidP="00FD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918484"/>
      <w:docPartObj>
        <w:docPartGallery w:val="Page Numbers (Bottom of Page)"/>
        <w:docPartUnique/>
      </w:docPartObj>
    </w:sdtPr>
    <w:sdtEndPr/>
    <w:sdtContent>
      <w:p w:rsidR="00FD6188" w:rsidRDefault="00FD618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6D7">
          <w:rPr>
            <w:noProof/>
          </w:rPr>
          <w:t>3</w:t>
        </w:r>
        <w:r>
          <w:fldChar w:fldCharType="end"/>
        </w:r>
      </w:p>
    </w:sdtContent>
  </w:sdt>
  <w:p w:rsidR="00FD6188" w:rsidRDefault="00FD61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CA" w:rsidRDefault="00D82ECA" w:rsidP="00FD6188">
      <w:pPr>
        <w:spacing w:after="0" w:line="240" w:lineRule="auto"/>
      </w:pPr>
      <w:r>
        <w:separator/>
      </w:r>
    </w:p>
  </w:footnote>
  <w:footnote w:type="continuationSeparator" w:id="0">
    <w:p w:rsidR="00D82ECA" w:rsidRDefault="00D82ECA" w:rsidP="00FD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B81"/>
    <w:multiLevelType w:val="hybridMultilevel"/>
    <w:tmpl w:val="A17A32B2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5E541BC"/>
    <w:multiLevelType w:val="hybridMultilevel"/>
    <w:tmpl w:val="26584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0425"/>
    <w:multiLevelType w:val="hybridMultilevel"/>
    <w:tmpl w:val="679E7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94289"/>
    <w:multiLevelType w:val="hybridMultilevel"/>
    <w:tmpl w:val="86BA2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02C1D"/>
    <w:multiLevelType w:val="hybridMultilevel"/>
    <w:tmpl w:val="031A4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E8"/>
    <w:rsid w:val="0003645D"/>
    <w:rsid w:val="00081D1C"/>
    <w:rsid w:val="00157A64"/>
    <w:rsid w:val="001603E3"/>
    <w:rsid w:val="0017327E"/>
    <w:rsid w:val="0021182A"/>
    <w:rsid w:val="00214325"/>
    <w:rsid w:val="00232119"/>
    <w:rsid w:val="002944F9"/>
    <w:rsid w:val="00331115"/>
    <w:rsid w:val="00350F20"/>
    <w:rsid w:val="00364AE8"/>
    <w:rsid w:val="003A707F"/>
    <w:rsid w:val="003E7DE9"/>
    <w:rsid w:val="00461A57"/>
    <w:rsid w:val="004A1C58"/>
    <w:rsid w:val="005776D7"/>
    <w:rsid w:val="006508D3"/>
    <w:rsid w:val="006619C9"/>
    <w:rsid w:val="006B6D06"/>
    <w:rsid w:val="00722949"/>
    <w:rsid w:val="007F1CE7"/>
    <w:rsid w:val="008944AB"/>
    <w:rsid w:val="008B447E"/>
    <w:rsid w:val="009102BB"/>
    <w:rsid w:val="00912AA6"/>
    <w:rsid w:val="0097679D"/>
    <w:rsid w:val="009A4802"/>
    <w:rsid w:val="009F2599"/>
    <w:rsid w:val="00A457FE"/>
    <w:rsid w:val="00A46D9D"/>
    <w:rsid w:val="00A65F37"/>
    <w:rsid w:val="00A96B91"/>
    <w:rsid w:val="00AA400B"/>
    <w:rsid w:val="00AC556B"/>
    <w:rsid w:val="00AD6667"/>
    <w:rsid w:val="00B159F5"/>
    <w:rsid w:val="00B5484F"/>
    <w:rsid w:val="00BA0390"/>
    <w:rsid w:val="00C3061C"/>
    <w:rsid w:val="00C46430"/>
    <w:rsid w:val="00C65833"/>
    <w:rsid w:val="00D02BD4"/>
    <w:rsid w:val="00D11CB2"/>
    <w:rsid w:val="00D70E94"/>
    <w:rsid w:val="00D82ECA"/>
    <w:rsid w:val="00E954DB"/>
    <w:rsid w:val="00EA1AFB"/>
    <w:rsid w:val="00F34D91"/>
    <w:rsid w:val="00F34E40"/>
    <w:rsid w:val="00F66BB4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D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6188"/>
  </w:style>
  <w:style w:type="paragraph" w:styleId="Pieddepage">
    <w:name w:val="footer"/>
    <w:basedOn w:val="Normal"/>
    <w:link w:val="PieddepageCar"/>
    <w:uiPriority w:val="99"/>
    <w:unhideWhenUsed/>
    <w:rsid w:val="00FD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D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6188"/>
  </w:style>
  <w:style w:type="paragraph" w:styleId="Pieddepage">
    <w:name w:val="footer"/>
    <w:basedOn w:val="Normal"/>
    <w:link w:val="PieddepageCar"/>
    <w:uiPriority w:val="99"/>
    <w:unhideWhenUsed/>
    <w:rsid w:val="00FD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1893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clausse</dc:creator>
  <cp:lastModifiedBy>Ghis</cp:lastModifiedBy>
  <cp:revision>2</cp:revision>
  <cp:lastPrinted>2013-06-17T13:10:00Z</cp:lastPrinted>
  <dcterms:created xsi:type="dcterms:W3CDTF">2013-06-17T13:10:00Z</dcterms:created>
  <dcterms:modified xsi:type="dcterms:W3CDTF">2013-06-17T13:10:00Z</dcterms:modified>
</cp:coreProperties>
</file>